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703" w:rsidRPr="008025C1" w:rsidRDefault="004E3C03" w:rsidP="008025C1">
      <w:pPr>
        <w:spacing w:after="0" w:line="240" w:lineRule="auto"/>
        <w:ind w:right="85" w:firstLine="566"/>
        <w:jc w:val="both"/>
        <w:rPr>
          <w:rFonts w:ascii="Times New Roman" w:hAnsi="Times New Roman" w:cs="Times New Roman"/>
          <w:b/>
          <w:bCs/>
          <w:sz w:val="24"/>
          <w:szCs w:val="24"/>
        </w:rPr>
      </w:pPr>
      <w:r w:rsidRPr="008025C1">
        <w:rPr>
          <w:rFonts w:ascii="Times New Roman" w:hAnsi="Times New Roman" w:cs="Times New Roman"/>
          <w:b/>
          <w:bCs/>
          <w:sz w:val="24"/>
          <w:szCs w:val="24"/>
        </w:rPr>
        <w:t>Тема №20</w:t>
      </w:r>
      <w:r w:rsidR="00446703" w:rsidRPr="008025C1">
        <w:rPr>
          <w:rFonts w:ascii="Times New Roman" w:hAnsi="Times New Roman" w:cs="Times New Roman"/>
          <w:b/>
          <w:bCs/>
          <w:sz w:val="24"/>
          <w:szCs w:val="24"/>
        </w:rPr>
        <w:t>: П</w:t>
      </w:r>
      <w:r w:rsidR="00446703" w:rsidRPr="008025C1">
        <w:rPr>
          <w:rFonts w:ascii="Times New Roman" w:hAnsi="Times New Roman" w:cs="Times New Roman"/>
          <w:b/>
          <w:bCs/>
          <w:spacing w:val="1"/>
          <w:sz w:val="24"/>
          <w:szCs w:val="24"/>
        </w:rPr>
        <w:t>р</w:t>
      </w:r>
      <w:r w:rsidR="00446703" w:rsidRPr="008025C1">
        <w:rPr>
          <w:rFonts w:ascii="Times New Roman" w:hAnsi="Times New Roman" w:cs="Times New Roman"/>
          <w:b/>
          <w:bCs/>
          <w:spacing w:val="-1"/>
          <w:sz w:val="24"/>
          <w:szCs w:val="24"/>
        </w:rPr>
        <w:t>едс</w:t>
      </w:r>
      <w:r w:rsidR="00446703" w:rsidRPr="008025C1">
        <w:rPr>
          <w:rFonts w:ascii="Times New Roman" w:hAnsi="Times New Roman" w:cs="Times New Roman"/>
          <w:b/>
          <w:bCs/>
          <w:spacing w:val="2"/>
          <w:sz w:val="24"/>
          <w:szCs w:val="24"/>
        </w:rPr>
        <w:t>т</w:t>
      </w:r>
      <w:r w:rsidR="00446703" w:rsidRPr="008025C1">
        <w:rPr>
          <w:rFonts w:ascii="Times New Roman" w:hAnsi="Times New Roman" w:cs="Times New Roman"/>
          <w:b/>
          <w:bCs/>
          <w:sz w:val="24"/>
          <w:szCs w:val="24"/>
        </w:rPr>
        <w:t>авл</w:t>
      </w:r>
      <w:r w:rsidR="00446703" w:rsidRPr="008025C1">
        <w:rPr>
          <w:rFonts w:ascii="Times New Roman" w:hAnsi="Times New Roman" w:cs="Times New Roman"/>
          <w:b/>
          <w:bCs/>
          <w:spacing w:val="-1"/>
          <w:sz w:val="24"/>
          <w:szCs w:val="24"/>
        </w:rPr>
        <w:t>е</w:t>
      </w:r>
      <w:r w:rsidR="00446703" w:rsidRPr="008025C1">
        <w:rPr>
          <w:rFonts w:ascii="Times New Roman" w:hAnsi="Times New Roman" w:cs="Times New Roman"/>
          <w:b/>
          <w:bCs/>
          <w:spacing w:val="1"/>
          <w:sz w:val="24"/>
          <w:szCs w:val="24"/>
        </w:rPr>
        <w:t>ни</w:t>
      </w:r>
      <w:r w:rsidR="00446703" w:rsidRPr="008025C1">
        <w:rPr>
          <w:rFonts w:ascii="Times New Roman" w:hAnsi="Times New Roman" w:cs="Times New Roman"/>
          <w:b/>
          <w:bCs/>
          <w:sz w:val="24"/>
          <w:szCs w:val="24"/>
        </w:rPr>
        <w:t>е</w:t>
      </w:r>
      <w:r w:rsidR="00446703" w:rsidRPr="008025C1">
        <w:rPr>
          <w:rFonts w:ascii="Times New Roman" w:hAnsi="Times New Roman" w:cs="Times New Roman"/>
          <w:b/>
          <w:bCs/>
          <w:spacing w:val="3"/>
          <w:sz w:val="24"/>
          <w:szCs w:val="24"/>
        </w:rPr>
        <w:t xml:space="preserve"> </w:t>
      </w:r>
      <w:r w:rsidR="00446703" w:rsidRPr="008025C1">
        <w:rPr>
          <w:rFonts w:ascii="Times New Roman" w:hAnsi="Times New Roman" w:cs="Times New Roman"/>
          <w:b/>
          <w:bCs/>
          <w:sz w:val="24"/>
          <w:szCs w:val="24"/>
        </w:rPr>
        <w:t>о</w:t>
      </w:r>
      <w:r w:rsidR="00446703" w:rsidRPr="008025C1">
        <w:rPr>
          <w:rFonts w:ascii="Times New Roman" w:hAnsi="Times New Roman" w:cs="Times New Roman"/>
          <w:b/>
          <w:bCs/>
          <w:spacing w:val="4"/>
          <w:sz w:val="24"/>
          <w:szCs w:val="24"/>
        </w:rPr>
        <w:t xml:space="preserve"> </w:t>
      </w:r>
      <w:r w:rsidR="00446703" w:rsidRPr="008025C1">
        <w:rPr>
          <w:rFonts w:ascii="Times New Roman" w:hAnsi="Times New Roman" w:cs="Times New Roman"/>
          <w:b/>
          <w:bCs/>
          <w:spacing w:val="1"/>
          <w:sz w:val="24"/>
          <w:szCs w:val="24"/>
        </w:rPr>
        <w:t>пр</w:t>
      </w:r>
      <w:r w:rsidR="00446703" w:rsidRPr="008025C1">
        <w:rPr>
          <w:rFonts w:ascii="Times New Roman" w:hAnsi="Times New Roman" w:cs="Times New Roman"/>
          <w:b/>
          <w:bCs/>
          <w:sz w:val="24"/>
          <w:szCs w:val="24"/>
        </w:rPr>
        <w:t>о</w:t>
      </w:r>
      <w:r w:rsidR="00446703" w:rsidRPr="008025C1">
        <w:rPr>
          <w:rFonts w:ascii="Times New Roman" w:hAnsi="Times New Roman" w:cs="Times New Roman"/>
          <w:b/>
          <w:bCs/>
          <w:spacing w:val="1"/>
          <w:sz w:val="24"/>
          <w:szCs w:val="24"/>
        </w:rPr>
        <w:t>гр</w:t>
      </w:r>
      <w:r w:rsidR="00446703" w:rsidRPr="008025C1">
        <w:rPr>
          <w:rFonts w:ascii="Times New Roman" w:hAnsi="Times New Roman" w:cs="Times New Roman"/>
          <w:b/>
          <w:bCs/>
          <w:sz w:val="24"/>
          <w:szCs w:val="24"/>
        </w:rPr>
        <w:t>амм</w:t>
      </w:r>
      <w:r w:rsidR="00446703" w:rsidRPr="008025C1">
        <w:rPr>
          <w:rFonts w:ascii="Times New Roman" w:hAnsi="Times New Roman" w:cs="Times New Roman"/>
          <w:b/>
          <w:bCs/>
          <w:spacing w:val="1"/>
          <w:sz w:val="24"/>
          <w:szCs w:val="24"/>
        </w:rPr>
        <w:t>н</w:t>
      </w:r>
      <w:r w:rsidR="00446703" w:rsidRPr="008025C1">
        <w:rPr>
          <w:rFonts w:ascii="Times New Roman" w:hAnsi="Times New Roman" w:cs="Times New Roman"/>
          <w:b/>
          <w:bCs/>
          <w:sz w:val="24"/>
          <w:szCs w:val="24"/>
        </w:rPr>
        <w:t>ых</w:t>
      </w:r>
      <w:r w:rsidR="00446703" w:rsidRPr="008025C1">
        <w:rPr>
          <w:rFonts w:ascii="Times New Roman" w:hAnsi="Times New Roman" w:cs="Times New Roman"/>
          <w:b/>
          <w:bCs/>
          <w:spacing w:val="4"/>
          <w:sz w:val="24"/>
          <w:szCs w:val="24"/>
        </w:rPr>
        <w:t xml:space="preserve"> </w:t>
      </w:r>
      <w:r w:rsidR="00446703" w:rsidRPr="008025C1">
        <w:rPr>
          <w:rFonts w:ascii="Times New Roman" w:hAnsi="Times New Roman" w:cs="Times New Roman"/>
          <w:b/>
          <w:bCs/>
          <w:spacing w:val="-1"/>
          <w:sz w:val="24"/>
          <w:szCs w:val="24"/>
        </w:rPr>
        <w:t>с</w:t>
      </w:r>
      <w:r w:rsidR="00446703" w:rsidRPr="008025C1">
        <w:rPr>
          <w:rFonts w:ascii="Times New Roman" w:hAnsi="Times New Roman" w:cs="Times New Roman"/>
          <w:b/>
          <w:bCs/>
          <w:spacing w:val="1"/>
          <w:sz w:val="24"/>
          <w:szCs w:val="24"/>
        </w:rPr>
        <w:t>р</w:t>
      </w:r>
      <w:r w:rsidR="00446703" w:rsidRPr="008025C1">
        <w:rPr>
          <w:rFonts w:ascii="Times New Roman" w:hAnsi="Times New Roman" w:cs="Times New Roman"/>
          <w:b/>
          <w:bCs/>
          <w:spacing w:val="-1"/>
          <w:sz w:val="24"/>
          <w:szCs w:val="24"/>
        </w:rPr>
        <w:t>ед</w:t>
      </w:r>
      <w:r w:rsidR="00446703" w:rsidRPr="008025C1">
        <w:rPr>
          <w:rFonts w:ascii="Times New Roman" w:hAnsi="Times New Roman" w:cs="Times New Roman"/>
          <w:b/>
          <w:bCs/>
          <w:spacing w:val="5"/>
          <w:sz w:val="24"/>
          <w:szCs w:val="24"/>
        </w:rPr>
        <w:t>а</w:t>
      </w:r>
      <w:r w:rsidR="00446703" w:rsidRPr="008025C1">
        <w:rPr>
          <w:rFonts w:ascii="Times New Roman" w:hAnsi="Times New Roman" w:cs="Times New Roman"/>
          <w:b/>
          <w:bCs/>
          <w:sz w:val="24"/>
          <w:szCs w:val="24"/>
        </w:rPr>
        <w:t xml:space="preserve">х </w:t>
      </w:r>
      <w:r w:rsidR="00446703" w:rsidRPr="008025C1">
        <w:rPr>
          <w:rFonts w:ascii="Times New Roman" w:hAnsi="Times New Roman" w:cs="Times New Roman"/>
          <w:b/>
          <w:bCs/>
          <w:spacing w:val="1"/>
          <w:sz w:val="24"/>
          <w:szCs w:val="24"/>
        </w:rPr>
        <w:t>к</w:t>
      </w:r>
      <w:r w:rsidR="00446703" w:rsidRPr="008025C1">
        <w:rPr>
          <w:rFonts w:ascii="Times New Roman" w:hAnsi="Times New Roman" w:cs="Times New Roman"/>
          <w:b/>
          <w:bCs/>
          <w:sz w:val="24"/>
          <w:szCs w:val="24"/>
        </w:rPr>
        <w:t>ом</w:t>
      </w:r>
      <w:r w:rsidR="00446703" w:rsidRPr="008025C1">
        <w:rPr>
          <w:rFonts w:ascii="Times New Roman" w:hAnsi="Times New Roman" w:cs="Times New Roman"/>
          <w:b/>
          <w:bCs/>
          <w:spacing w:val="1"/>
          <w:sz w:val="24"/>
          <w:szCs w:val="24"/>
        </w:rPr>
        <w:t>п</w:t>
      </w:r>
      <w:r w:rsidR="00446703" w:rsidRPr="008025C1">
        <w:rPr>
          <w:rFonts w:ascii="Times New Roman" w:hAnsi="Times New Roman" w:cs="Times New Roman"/>
          <w:b/>
          <w:bCs/>
          <w:spacing w:val="3"/>
          <w:sz w:val="24"/>
          <w:szCs w:val="24"/>
        </w:rPr>
        <w:t>ь</w:t>
      </w:r>
      <w:r w:rsidR="00446703" w:rsidRPr="008025C1">
        <w:rPr>
          <w:rFonts w:ascii="Times New Roman" w:hAnsi="Times New Roman" w:cs="Times New Roman"/>
          <w:b/>
          <w:bCs/>
          <w:spacing w:val="-1"/>
          <w:sz w:val="24"/>
          <w:szCs w:val="24"/>
        </w:rPr>
        <w:t>ю</w:t>
      </w:r>
      <w:r w:rsidR="00446703" w:rsidRPr="008025C1">
        <w:rPr>
          <w:rFonts w:ascii="Times New Roman" w:hAnsi="Times New Roman" w:cs="Times New Roman"/>
          <w:b/>
          <w:bCs/>
          <w:spacing w:val="2"/>
          <w:sz w:val="24"/>
          <w:szCs w:val="24"/>
        </w:rPr>
        <w:t>т</w:t>
      </w:r>
      <w:r w:rsidR="00446703" w:rsidRPr="008025C1">
        <w:rPr>
          <w:rFonts w:ascii="Times New Roman" w:hAnsi="Times New Roman" w:cs="Times New Roman"/>
          <w:b/>
          <w:bCs/>
          <w:spacing w:val="-1"/>
          <w:sz w:val="24"/>
          <w:szCs w:val="24"/>
        </w:rPr>
        <w:t>е</w:t>
      </w:r>
      <w:r w:rsidR="00446703" w:rsidRPr="008025C1">
        <w:rPr>
          <w:rFonts w:ascii="Times New Roman" w:hAnsi="Times New Roman" w:cs="Times New Roman"/>
          <w:b/>
          <w:bCs/>
          <w:spacing w:val="1"/>
          <w:sz w:val="24"/>
          <w:szCs w:val="24"/>
        </w:rPr>
        <w:t>рн</w:t>
      </w:r>
      <w:r w:rsidR="00446703" w:rsidRPr="008025C1">
        <w:rPr>
          <w:rFonts w:ascii="Times New Roman" w:hAnsi="Times New Roman" w:cs="Times New Roman"/>
          <w:b/>
          <w:bCs/>
          <w:sz w:val="24"/>
          <w:szCs w:val="24"/>
        </w:rPr>
        <w:t>ой</w:t>
      </w:r>
      <w:r w:rsidR="00446703" w:rsidRPr="008025C1">
        <w:rPr>
          <w:rFonts w:ascii="Times New Roman" w:hAnsi="Times New Roman" w:cs="Times New Roman"/>
          <w:b/>
          <w:bCs/>
          <w:spacing w:val="5"/>
          <w:sz w:val="24"/>
          <w:szCs w:val="24"/>
        </w:rPr>
        <w:t xml:space="preserve"> </w:t>
      </w:r>
      <w:r w:rsidR="00446703" w:rsidRPr="008025C1">
        <w:rPr>
          <w:rFonts w:ascii="Times New Roman" w:hAnsi="Times New Roman" w:cs="Times New Roman"/>
          <w:b/>
          <w:bCs/>
          <w:spacing w:val="1"/>
          <w:sz w:val="24"/>
          <w:szCs w:val="24"/>
        </w:rPr>
        <w:t>гр</w:t>
      </w:r>
      <w:r w:rsidR="00446703" w:rsidRPr="008025C1">
        <w:rPr>
          <w:rFonts w:ascii="Times New Roman" w:hAnsi="Times New Roman" w:cs="Times New Roman"/>
          <w:b/>
          <w:bCs/>
          <w:sz w:val="24"/>
          <w:szCs w:val="24"/>
        </w:rPr>
        <w:t>а</w:t>
      </w:r>
      <w:r w:rsidR="00446703" w:rsidRPr="008025C1">
        <w:rPr>
          <w:rFonts w:ascii="Times New Roman" w:hAnsi="Times New Roman" w:cs="Times New Roman"/>
          <w:b/>
          <w:bCs/>
          <w:spacing w:val="2"/>
          <w:sz w:val="24"/>
          <w:szCs w:val="24"/>
        </w:rPr>
        <w:t>ф</w:t>
      </w:r>
      <w:r w:rsidR="00446703" w:rsidRPr="008025C1">
        <w:rPr>
          <w:rFonts w:ascii="Times New Roman" w:hAnsi="Times New Roman" w:cs="Times New Roman"/>
          <w:b/>
          <w:bCs/>
          <w:spacing w:val="1"/>
          <w:sz w:val="24"/>
          <w:szCs w:val="24"/>
        </w:rPr>
        <w:t>ик</w:t>
      </w:r>
      <w:r w:rsidR="00446703" w:rsidRPr="008025C1">
        <w:rPr>
          <w:rFonts w:ascii="Times New Roman" w:hAnsi="Times New Roman" w:cs="Times New Roman"/>
          <w:b/>
          <w:bCs/>
          <w:spacing w:val="-4"/>
          <w:sz w:val="24"/>
          <w:szCs w:val="24"/>
        </w:rPr>
        <w:t>и</w:t>
      </w:r>
      <w:r w:rsidR="00446703" w:rsidRPr="008025C1">
        <w:rPr>
          <w:rFonts w:ascii="Times New Roman" w:hAnsi="Times New Roman" w:cs="Times New Roman"/>
          <w:b/>
          <w:bCs/>
          <w:sz w:val="24"/>
          <w:szCs w:val="24"/>
        </w:rPr>
        <w:t xml:space="preserve">, </w:t>
      </w:r>
      <w:proofErr w:type="spellStart"/>
      <w:r w:rsidR="00446703" w:rsidRPr="008025C1">
        <w:rPr>
          <w:rFonts w:ascii="Times New Roman" w:hAnsi="Times New Roman" w:cs="Times New Roman"/>
          <w:b/>
          <w:bCs/>
          <w:sz w:val="24"/>
          <w:szCs w:val="24"/>
        </w:rPr>
        <w:t>мул</w:t>
      </w:r>
      <w:r w:rsidR="00446703" w:rsidRPr="008025C1">
        <w:rPr>
          <w:rFonts w:ascii="Times New Roman" w:hAnsi="Times New Roman" w:cs="Times New Roman"/>
          <w:b/>
          <w:bCs/>
          <w:spacing w:val="3"/>
          <w:sz w:val="24"/>
          <w:szCs w:val="24"/>
        </w:rPr>
        <w:t>ь</w:t>
      </w:r>
      <w:r w:rsidR="00446703" w:rsidRPr="008025C1">
        <w:rPr>
          <w:rFonts w:ascii="Times New Roman" w:hAnsi="Times New Roman" w:cs="Times New Roman"/>
          <w:b/>
          <w:bCs/>
          <w:spacing w:val="2"/>
          <w:sz w:val="24"/>
          <w:szCs w:val="24"/>
        </w:rPr>
        <w:t>т</w:t>
      </w:r>
      <w:r w:rsidR="00446703" w:rsidRPr="008025C1">
        <w:rPr>
          <w:rFonts w:ascii="Times New Roman" w:hAnsi="Times New Roman" w:cs="Times New Roman"/>
          <w:b/>
          <w:bCs/>
          <w:spacing w:val="1"/>
          <w:sz w:val="24"/>
          <w:szCs w:val="24"/>
        </w:rPr>
        <w:t>и</w:t>
      </w:r>
      <w:r w:rsidR="00446703" w:rsidRPr="008025C1">
        <w:rPr>
          <w:rFonts w:ascii="Times New Roman" w:hAnsi="Times New Roman" w:cs="Times New Roman"/>
          <w:b/>
          <w:bCs/>
          <w:sz w:val="24"/>
          <w:szCs w:val="24"/>
        </w:rPr>
        <w:t>м</w:t>
      </w:r>
      <w:r w:rsidR="00446703" w:rsidRPr="008025C1">
        <w:rPr>
          <w:rFonts w:ascii="Times New Roman" w:hAnsi="Times New Roman" w:cs="Times New Roman"/>
          <w:b/>
          <w:bCs/>
          <w:spacing w:val="-1"/>
          <w:sz w:val="24"/>
          <w:szCs w:val="24"/>
        </w:rPr>
        <w:t>ед</w:t>
      </w:r>
      <w:r w:rsidR="00446703" w:rsidRPr="008025C1">
        <w:rPr>
          <w:rFonts w:ascii="Times New Roman" w:hAnsi="Times New Roman" w:cs="Times New Roman"/>
          <w:b/>
          <w:bCs/>
          <w:spacing w:val="1"/>
          <w:sz w:val="24"/>
          <w:szCs w:val="24"/>
        </w:rPr>
        <w:t>ийн</w:t>
      </w:r>
      <w:r w:rsidR="00446703" w:rsidRPr="008025C1">
        <w:rPr>
          <w:rFonts w:ascii="Times New Roman" w:hAnsi="Times New Roman" w:cs="Times New Roman"/>
          <w:b/>
          <w:bCs/>
          <w:sz w:val="24"/>
          <w:szCs w:val="24"/>
        </w:rPr>
        <w:t>ых</w:t>
      </w:r>
      <w:proofErr w:type="spellEnd"/>
      <w:r w:rsidR="00446703" w:rsidRPr="008025C1">
        <w:rPr>
          <w:rFonts w:ascii="Times New Roman" w:hAnsi="Times New Roman" w:cs="Times New Roman"/>
          <w:b/>
          <w:bCs/>
          <w:spacing w:val="-2"/>
          <w:sz w:val="24"/>
          <w:szCs w:val="24"/>
        </w:rPr>
        <w:t xml:space="preserve"> </w:t>
      </w:r>
      <w:r w:rsidR="00446703" w:rsidRPr="008025C1">
        <w:rPr>
          <w:rFonts w:ascii="Times New Roman" w:hAnsi="Times New Roman" w:cs="Times New Roman"/>
          <w:b/>
          <w:bCs/>
          <w:spacing w:val="-1"/>
          <w:sz w:val="24"/>
          <w:szCs w:val="24"/>
        </w:rPr>
        <w:t>с</w:t>
      </w:r>
      <w:r w:rsidR="00446703" w:rsidRPr="008025C1">
        <w:rPr>
          <w:rFonts w:ascii="Times New Roman" w:hAnsi="Times New Roman" w:cs="Times New Roman"/>
          <w:b/>
          <w:bCs/>
          <w:spacing w:val="1"/>
          <w:sz w:val="24"/>
          <w:szCs w:val="24"/>
        </w:rPr>
        <w:t>р</w:t>
      </w:r>
      <w:r w:rsidR="00446703" w:rsidRPr="008025C1">
        <w:rPr>
          <w:rFonts w:ascii="Times New Roman" w:hAnsi="Times New Roman" w:cs="Times New Roman"/>
          <w:b/>
          <w:bCs/>
          <w:spacing w:val="-1"/>
          <w:sz w:val="24"/>
          <w:szCs w:val="24"/>
        </w:rPr>
        <w:t>ед</w:t>
      </w:r>
      <w:r w:rsidR="00446703" w:rsidRPr="008025C1">
        <w:rPr>
          <w:rFonts w:ascii="Times New Roman" w:hAnsi="Times New Roman" w:cs="Times New Roman"/>
          <w:b/>
          <w:bCs/>
          <w:sz w:val="24"/>
          <w:szCs w:val="24"/>
        </w:rPr>
        <w:t>а</w:t>
      </w:r>
      <w:r w:rsidR="00446703" w:rsidRPr="008025C1">
        <w:rPr>
          <w:rFonts w:ascii="Times New Roman" w:hAnsi="Times New Roman" w:cs="Times New Roman"/>
          <w:b/>
          <w:bCs/>
          <w:spacing w:val="-5"/>
          <w:sz w:val="24"/>
          <w:szCs w:val="24"/>
        </w:rPr>
        <w:t>х</w:t>
      </w:r>
      <w:r w:rsidR="00446703" w:rsidRPr="008025C1">
        <w:rPr>
          <w:rFonts w:ascii="Times New Roman" w:hAnsi="Times New Roman" w:cs="Times New Roman"/>
          <w:b/>
          <w:bCs/>
          <w:sz w:val="24"/>
          <w:szCs w:val="24"/>
        </w:rPr>
        <w:t>.</w:t>
      </w:r>
    </w:p>
    <w:p w:rsidR="008025C1" w:rsidRPr="008025C1" w:rsidRDefault="008025C1" w:rsidP="008025C1">
      <w:pPr>
        <w:spacing w:after="0" w:line="240" w:lineRule="auto"/>
        <w:ind w:right="85" w:firstLine="566"/>
        <w:jc w:val="both"/>
        <w:rPr>
          <w:rFonts w:ascii="Times New Roman" w:hAnsi="Times New Roman" w:cs="Times New Roman"/>
          <w:sz w:val="24"/>
          <w:szCs w:val="24"/>
        </w:rPr>
      </w:pPr>
    </w:p>
    <w:p w:rsidR="00446703" w:rsidRPr="008025C1" w:rsidRDefault="00446703" w:rsidP="008025C1">
      <w:pPr>
        <w:spacing w:after="0" w:line="240" w:lineRule="auto"/>
        <w:rPr>
          <w:rFonts w:ascii="Times New Roman" w:hAnsi="Times New Roman" w:cs="Times New Roman"/>
          <w:b/>
          <w:sz w:val="24"/>
          <w:szCs w:val="24"/>
        </w:rPr>
      </w:pPr>
      <w:r w:rsidRPr="008025C1">
        <w:rPr>
          <w:rFonts w:ascii="Times New Roman" w:hAnsi="Times New Roman" w:cs="Times New Roman"/>
          <w:b/>
          <w:sz w:val="24"/>
          <w:szCs w:val="24"/>
        </w:rPr>
        <w:t>- Основы компьютерной графики;</w:t>
      </w:r>
    </w:p>
    <w:p w:rsidR="008025C1" w:rsidRPr="008025C1" w:rsidRDefault="00446703" w:rsidP="008025C1">
      <w:pPr>
        <w:spacing w:after="0" w:line="240" w:lineRule="auto"/>
        <w:rPr>
          <w:rFonts w:ascii="Times New Roman" w:hAnsi="Times New Roman" w:cs="Times New Roman"/>
          <w:b/>
          <w:sz w:val="24"/>
          <w:szCs w:val="24"/>
        </w:rPr>
      </w:pPr>
      <w:r w:rsidRPr="008025C1">
        <w:rPr>
          <w:rFonts w:ascii="Times New Roman" w:hAnsi="Times New Roman" w:cs="Times New Roman"/>
          <w:b/>
          <w:sz w:val="24"/>
          <w:szCs w:val="24"/>
        </w:rPr>
        <w:t>-</w:t>
      </w:r>
      <w:r w:rsidR="008025C1" w:rsidRPr="008025C1">
        <w:rPr>
          <w:rFonts w:ascii="Times New Roman" w:hAnsi="Times New Roman" w:cs="Times New Roman"/>
          <w:b/>
          <w:sz w:val="24"/>
          <w:szCs w:val="24"/>
        </w:rPr>
        <w:t>Растровая графика</w:t>
      </w:r>
    </w:p>
    <w:p w:rsidR="008025C1" w:rsidRPr="008025C1" w:rsidRDefault="008025C1" w:rsidP="008025C1">
      <w:pPr>
        <w:spacing w:after="0" w:line="240" w:lineRule="auto"/>
        <w:rPr>
          <w:rFonts w:ascii="Times New Roman" w:hAnsi="Times New Roman" w:cs="Times New Roman"/>
          <w:b/>
          <w:sz w:val="24"/>
          <w:szCs w:val="24"/>
        </w:rPr>
      </w:pPr>
      <w:r w:rsidRPr="008025C1">
        <w:rPr>
          <w:rFonts w:ascii="Times New Roman" w:hAnsi="Times New Roman" w:cs="Times New Roman"/>
          <w:b/>
          <w:sz w:val="24"/>
          <w:szCs w:val="24"/>
        </w:rPr>
        <w:t>-Векторная графика</w:t>
      </w:r>
    </w:p>
    <w:p w:rsidR="00446703" w:rsidRPr="008025C1" w:rsidRDefault="00446703" w:rsidP="008025C1">
      <w:pPr>
        <w:pStyle w:val="a3"/>
        <w:spacing w:before="0" w:beforeAutospacing="0" w:after="0" w:afterAutospacing="0"/>
        <w:ind w:firstLine="709"/>
        <w:jc w:val="both"/>
      </w:pPr>
    </w:p>
    <w:p w:rsidR="00446703" w:rsidRPr="008025C1" w:rsidRDefault="00446703" w:rsidP="008025C1">
      <w:pPr>
        <w:spacing w:after="0" w:line="240" w:lineRule="auto"/>
        <w:jc w:val="both"/>
        <w:outlineLvl w:val="0"/>
        <w:rPr>
          <w:rFonts w:ascii="Times New Roman" w:eastAsia="Times New Roman" w:hAnsi="Times New Roman" w:cs="Times New Roman"/>
          <w:b/>
          <w:bCs/>
          <w:kern w:val="36"/>
          <w:sz w:val="24"/>
          <w:szCs w:val="24"/>
          <w:lang w:eastAsia="ru-RU"/>
        </w:rPr>
      </w:pP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 xml:space="preserve">В настоящее время мультимедиа-технологии являются бурно развивающейся областью информационных технологий. В этом направлении активно работает значительное число крупных и мелких фирм, технических университетов и студий (в частности 1ВМ, Aрр1е, Моtого1а, </w:t>
      </w:r>
      <w:proofErr w:type="spellStart"/>
      <w:r w:rsidRPr="008025C1">
        <w:rPr>
          <w:rFonts w:ascii="Times New Roman" w:eastAsia="Times New Roman" w:hAnsi="Times New Roman" w:cs="Times New Roman"/>
          <w:sz w:val="24"/>
          <w:szCs w:val="24"/>
          <w:lang w:eastAsia="ru-RU"/>
        </w:rPr>
        <w:t>Philips</w:t>
      </w:r>
      <w:proofErr w:type="spellEnd"/>
      <w:r w:rsidRPr="008025C1">
        <w:rPr>
          <w:rFonts w:ascii="Times New Roman" w:eastAsia="Times New Roman" w:hAnsi="Times New Roman" w:cs="Times New Roman"/>
          <w:sz w:val="24"/>
          <w:szCs w:val="24"/>
          <w:lang w:eastAsia="ru-RU"/>
        </w:rPr>
        <w:t xml:space="preserve">, </w:t>
      </w:r>
      <w:proofErr w:type="spellStart"/>
      <w:proofErr w:type="gramStart"/>
      <w:r w:rsidRPr="008025C1">
        <w:rPr>
          <w:rFonts w:ascii="Times New Roman" w:eastAsia="Times New Roman" w:hAnsi="Times New Roman" w:cs="Times New Roman"/>
          <w:sz w:val="24"/>
          <w:szCs w:val="24"/>
          <w:lang w:eastAsia="ru-RU"/>
        </w:rPr>
        <w:t>S</w:t>
      </w:r>
      <w:proofErr w:type="gramEnd"/>
      <w:r w:rsidRPr="008025C1">
        <w:rPr>
          <w:rFonts w:ascii="Times New Roman" w:eastAsia="Times New Roman" w:hAnsi="Times New Roman" w:cs="Times New Roman"/>
          <w:sz w:val="24"/>
          <w:szCs w:val="24"/>
          <w:lang w:eastAsia="ru-RU"/>
        </w:rPr>
        <w:t>оnу</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Intel</w:t>
      </w:r>
      <w:proofErr w:type="spellEnd"/>
      <w:r w:rsidRPr="008025C1">
        <w:rPr>
          <w:rFonts w:ascii="Times New Roman" w:eastAsia="Times New Roman" w:hAnsi="Times New Roman" w:cs="Times New Roman"/>
          <w:sz w:val="24"/>
          <w:szCs w:val="24"/>
          <w:lang w:eastAsia="ru-RU"/>
        </w:rPr>
        <w:t xml:space="preserve"> и др.). Области использования чрезвычайно многообразны: интерактивные обучающие и информационные системы, САПР, развлечения и др.</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Основными характерными особенностями этих технологий являются:</w:t>
      </w:r>
    </w:p>
    <w:p w:rsidR="005361C9" w:rsidRPr="008025C1" w:rsidRDefault="005361C9" w:rsidP="008025C1">
      <w:pPr>
        <w:numPr>
          <w:ilvl w:val="0"/>
          <w:numId w:val="1"/>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объединение многокомпонентной информационной среды (текста, звука, графики, фото, видео) в однородном цифровом представлении;</w:t>
      </w:r>
    </w:p>
    <w:p w:rsidR="005361C9" w:rsidRPr="008025C1" w:rsidRDefault="005361C9" w:rsidP="008025C1">
      <w:pPr>
        <w:numPr>
          <w:ilvl w:val="0"/>
          <w:numId w:val="1"/>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обеспечение надежного (отсутствие искажений при копировании) и долговечного хранения (гарантийный срок хранения — десятки лет) больших объемов информации;</w:t>
      </w:r>
    </w:p>
    <w:p w:rsidR="005361C9" w:rsidRPr="008025C1" w:rsidRDefault="005361C9" w:rsidP="008025C1">
      <w:pPr>
        <w:numPr>
          <w:ilvl w:val="0"/>
          <w:numId w:val="1"/>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простота переработки информации (</w:t>
      </w:r>
      <w:proofErr w:type="gramStart"/>
      <w:r w:rsidRPr="008025C1">
        <w:rPr>
          <w:rFonts w:ascii="Times New Roman" w:eastAsia="Times New Roman" w:hAnsi="Times New Roman" w:cs="Times New Roman"/>
          <w:sz w:val="24"/>
          <w:szCs w:val="24"/>
          <w:lang w:eastAsia="ru-RU"/>
        </w:rPr>
        <w:t>от</w:t>
      </w:r>
      <w:proofErr w:type="gramEnd"/>
      <w:r w:rsidRPr="008025C1">
        <w:rPr>
          <w:rFonts w:ascii="Times New Roman" w:eastAsia="Times New Roman" w:hAnsi="Times New Roman" w:cs="Times New Roman"/>
          <w:sz w:val="24"/>
          <w:szCs w:val="24"/>
          <w:lang w:eastAsia="ru-RU"/>
        </w:rPr>
        <w:t xml:space="preserve"> рутинных до творческих операций).</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Достигнутый технологический базис основан на использовании нового стандарта оптического носителя DVD (</w:t>
      </w:r>
      <w:proofErr w:type="spellStart"/>
      <w:r w:rsidRPr="008025C1">
        <w:rPr>
          <w:rFonts w:ascii="Times New Roman" w:eastAsia="Times New Roman" w:hAnsi="Times New Roman" w:cs="Times New Roman"/>
          <w:sz w:val="24"/>
          <w:szCs w:val="24"/>
          <w:lang w:eastAsia="ru-RU"/>
        </w:rPr>
        <w:t>Digital</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Versalite</w:t>
      </w:r>
      <w:proofErr w:type="spellEnd"/>
      <w:r w:rsidRPr="008025C1">
        <w:rPr>
          <w:rFonts w:ascii="Times New Roman" w:eastAsia="Times New Roman" w:hAnsi="Times New Roman" w:cs="Times New Roman"/>
          <w:sz w:val="24"/>
          <w:szCs w:val="24"/>
          <w:lang w:eastAsia="ru-RU"/>
        </w:rPr>
        <w:t>/</w:t>
      </w:r>
      <w:proofErr w:type="spellStart"/>
      <w:r w:rsidRPr="008025C1">
        <w:rPr>
          <w:rFonts w:ascii="Times New Roman" w:eastAsia="Times New Roman" w:hAnsi="Times New Roman" w:cs="Times New Roman"/>
          <w:sz w:val="24"/>
          <w:szCs w:val="24"/>
          <w:lang w:eastAsia="ru-RU"/>
        </w:rPr>
        <w:t>Video</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Disk</w:t>
      </w:r>
      <w:proofErr w:type="spellEnd"/>
      <w:r w:rsidRPr="008025C1">
        <w:rPr>
          <w:rFonts w:ascii="Times New Roman" w:eastAsia="Times New Roman" w:hAnsi="Times New Roman" w:cs="Times New Roman"/>
          <w:sz w:val="24"/>
          <w:szCs w:val="24"/>
          <w:lang w:eastAsia="ru-RU"/>
        </w:rPr>
        <w:t xml:space="preserve">), имеющего емкость порядка единиц и десятков гигабайт и заменяющего все предыдущие: CD-ROM, </w:t>
      </w:r>
      <w:proofErr w:type="spellStart"/>
      <w:r w:rsidRPr="008025C1">
        <w:rPr>
          <w:rFonts w:ascii="Times New Roman" w:eastAsia="Times New Roman" w:hAnsi="Times New Roman" w:cs="Times New Roman"/>
          <w:sz w:val="24"/>
          <w:szCs w:val="24"/>
          <w:lang w:eastAsia="ru-RU"/>
        </w:rPr>
        <w:t>Video-CD</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CD-audio</w:t>
      </w:r>
      <w:proofErr w:type="spellEnd"/>
      <w:r w:rsidRPr="008025C1">
        <w:rPr>
          <w:rFonts w:ascii="Times New Roman" w:eastAsia="Times New Roman" w:hAnsi="Times New Roman" w:cs="Times New Roman"/>
          <w:sz w:val="24"/>
          <w:szCs w:val="24"/>
          <w:lang w:eastAsia="ru-RU"/>
        </w:rPr>
        <w:t xml:space="preserve">. Использование DVD позволило реализовать концепцию однородности цифровой информации. </w:t>
      </w:r>
      <w:proofErr w:type="gramStart"/>
      <w:r w:rsidRPr="008025C1">
        <w:rPr>
          <w:rFonts w:ascii="Times New Roman" w:eastAsia="Times New Roman" w:hAnsi="Times New Roman" w:cs="Times New Roman"/>
          <w:sz w:val="24"/>
          <w:szCs w:val="24"/>
          <w:lang w:eastAsia="ru-RU"/>
        </w:rPr>
        <w:t xml:space="preserve">Одно устройство заменяет </w:t>
      </w:r>
      <w:proofErr w:type="spellStart"/>
      <w:r w:rsidRPr="008025C1">
        <w:rPr>
          <w:rFonts w:ascii="Times New Roman" w:eastAsia="Times New Roman" w:hAnsi="Times New Roman" w:cs="Times New Roman"/>
          <w:sz w:val="24"/>
          <w:szCs w:val="24"/>
          <w:lang w:eastAsia="ru-RU"/>
        </w:rPr>
        <w:t>аудиоплейер</w:t>
      </w:r>
      <w:proofErr w:type="spellEnd"/>
      <w:r w:rsidRPr="008025C1">
        <w:rPr>
          <w:rFonts w:ascii="Times New Roman" w:eastAsia="Times New Roman" w:hAnsi="Times New Roman" w:cs="Times New Roman"/>
          <w:sz w:val="24"/>
          <w:szCs w:val="24"/>
          <w:lang w:eastAsia="ru-RU"/>
        </w:rPr>
        <w:t xml:space="preserve">, видеомагнитофон, CD-ROM, дисковод, </w:t>
      </w:r>
      <w:proofErr w:type="spellStart"/>
      <w:r w:rsidRPr="008025C1">
        <w:rPr>
          <w:rFonts w:ascii="Times New Roman" w:eastAsia="Times New Roman" w:hAnsi="Times New Roman" w:cs="Times New Roman"/>
          <w:sz w:val="24"/>
          <w:szCs w:val="24"/>
          <w:lang w:eastAsia="ru-RU"/>
        </w:rPr>
        <w:t>слайдер</w:t>
      </w:r>
      <w:proofErr w:type="spellEnd"/>
      <w:r w:rsidRPr="008025C1">
        <w:rPr>
          <w:rFonts w:ascii="Times New Roman" w:eastAsia="Times New Roman" w:hAnsi="Times New Roman" w:cs="Times New Roman"/>
          <w:sz w:val="24"/>
          <w:szCs w:val="24"/>
          <w:lang w:eastAsia="ru-RU"/>
        </w:rPr>
        <w:t xml:space="preserve"> и др. В плане представления информации оптический носитель DVD) приближает ее к уровню виртуальной реальности.</w:t>
      </w:r>
      <w:proofErr w:type="gramEnd"/>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proofErr w:type="gramStart"/>
      <w:r w:rsidRPr="008025C1">
        <w:rPr>
          <w:rFonts w:ascii="Times New Roman" w:eastAsia="Times New Roman" w:hAnsi="Times New Roman" w:cs="Times New Roman"/>
          <w:sz w:val="24"/>
          <w:szCs w:val="24"/>
          <w:lang w:eastAsia="ru-RU"/>
        </w:rPr>
        <w:t>Многокомпонентную</w:t>
      </w:r>
      <w:proofErr w:type="gramEnd"/>
      <w:r w:rsidRPr="008025C1">
        <w:rPr>
          <w:rFonts w:ascii="Times New Roman" w:eastAsia="Times New Roman" w:hAnsi="Times New Roman" w:cs="Times New Roman"/>
          <w:sz w:val="24"/>
          <w:szCs w:val="24"/>
          <w:lang w:eastAsia="ru-RU"/>
        </w:rPr>
        <w:t xml:space="preserve"> мультимедиа-среду целесообразно разделить на три группы: </w:t>
      </w:r>
      <w:proofErr w:type="spellStart"/>
      <w:r w:rsidRPr="008025C1">
        <w:rPr>
          <w:rFonts w:ascii="Times New Roman" w:eastAsia="Times New Roman" w:hAnsi="Times New Roman" w:cs="Times New Roman"/>
          <w:sz w:val="24"/>
          <w:szCs w:val="24"/>
          <w:lang w:eastAsia="ru-RU"/>
        </w:rPr>
        <w:t>аудиоряд</w:t>
      </w:r>
      <w:proofErr w:type="spellEnd"/>
      <w:r w:rsidRPr="008025C1">
        <w:rPr>
          <w:rFonts w:ascii="Times New Roman" w:eastAsia="Times New Roman" w:hAnsi="Times New Roman" w:cs="Times New Roman"/>
          <w:sz w:val="24"/>
          <w:szCs w:val="24"/>
          <w:lang w:eastAsia="ru-RU"/>
        </w:rPr>
        <w:t>, видеоряд, текстовая информация.</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proofErr w:type="spellStart"/>
      <w:proofErr w:type="gramStart"/>
      <w:r w:rsidRPr="008025C1">
        <w:rPr>
          <w:rFonts w:ascii="Times New Roman" w:eastAsia="Times New Roman" w:hAnsi="Times New Roman" w:cs="Times New Roman"/>
          <w:sz w:val="24"/>
          <w:szCs w:val="24"/>
          <w:lang w:eastAsia="ru-RU"/>
        </w:rPr>
        <w:t>Аудиоряд</w:t>
      </w:r>
      <w:proofErr w:type="spellEnd"/>
      <w:r w:rsidRPr="008025C1">
        <w:rPr>
          <w:rFonts w:ascii="Times New Roman" w:eastAsia="Times New Roman" w:hAnsi="Times New Roman" w:cs="Times New Roman"/>
          <w:sz w:val="24"/>
          <w:szCs w:val="24"/>
          <w:lang w:eastAsia="ru-RU"/>
        </w:rPr>
        <w:t xml:space="preserve"> может включать речь, музыку, эффекты (звуки типа шума, грома, скрипа и т.д., объединяемые обозначением WAVE (волна) [2].</w:t>
      </w:r>
      <w:proofErr w:type="gramEnd"/>
      <w:r w:rsidRPr="008025C1">
        <w:rPr>
          <w:rFonts w:ascii="Times New Roman" w:eastAsia="Times New Roman" w:hAnsi="Times New Roman" w:cs="Times New Roman"/>
          <w:sz w:val="24"/>
          <w:szCs w:val="24"/>
          <w:lang w:eastAsia="ru-RU"/>
        </w:rPr>
        <w:t xml:space="preserve"> Главной проблемой при использовании этой группы мультисреды является информационная емкость. Для записи одной минуты WAVE-звука высшего качества необходима память порядка 10 Мбайт, поэтому стандартный объем CD (до 640 Мбайт) позволяет записать не более часа WAVE. Для решения этой проблемы используются методы компрессии звуковой информации.</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Другим направлением является использование в мультисреде звуков (одноголосая и многоголосая музыка, вплоть до оркестра, звуковые эффекты) MIDI (</w:t>
      </w:r>
      <w:proofErr w:type="spellStart"/>
      <w:r w:rsidRPr="008025C1">
        <w:rPr>
          <w:rFonts w:ascii="Times New Roman" w:eastAsia="Times New Roman" w:hAnsi="Times New Roman" w:cs="Times New Roman"/>
          <w:sz w:val="24"/>
          <w:szCs w:val="24"/>
          <w:lang w:eastAsia="ru-RU"/>
        </w:rPr>
        <w:t>Musical</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Instrument</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Digitale</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Interface</w:t>
      </w:r>
      <w:proofErr w:type="spellEnd"/>
      <w:r w:rsidRPr="008025C1">
        <w:rPr>
          <w:rFonts w:ascii="Times New Roman" w:eastAsia="Times New Roman" w:hAnsi="Times New Roman" w:cs="Times New Roman"/>
          <w:sz w:val="24"/>
          <w:szCs w:val="24"/>
          <w:lang w:eastAsia="ru-RU"/>
        </w:rPr>
        <w:t>). В данном случае звуки музыкальных инструментов, звуковые эффекты синтезируются программно-управляемыми электронными синтезаторами. Коррекция и цифровая запись MIDI-звуков осуществляется с помощью музыкальных редакторов (программ-секвенсоров). Главным преимуществом MIDI является малый объем требуемой памяти — 1 минута MIDI-звука занимает в среднем 10 Кбайт.</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 xml:space="preserve">Видеоряд по сравнению с </w:t>
      </w:r>
      <w:proofErr w:type="spellStart"/>
      <w:r w:rsidRPr="008025C1">
        <w:rPr>
          <w:rFonts w:ascii="Times New Roman" w:eastAsia="Times New Roman" w:hAnsi="Times New Roman" w:cs="Times New Roman"/>
          <w:sz w:val="24"/>
          <w:szCs w:val="24"/>
          <w:lang w:eastAsia="ru-RU"/>
        </w:rPr>
        <w:t>аудиорядом</w:t>
      </w:r>
      <w:proofErr w:type="spellEnd"/>
      <w:r w:rsidRPr="008025C1">
        <w:rPr>
          <w:rFonts w:ascii="Times New Roman" w:eastAsia="Times New Roman" w:hAnsi="Times New Roman" w:cs="Times New Roman"/>
          <w:sz w:val="24"/>
          <w:szCs w:val="24"/>
          <w:lang w:eastAsia="ru-RU"/>
        </w:rPr>
        <w:t xml:space="preserve"> характеризуется большим числом элементов. Выделяют статический и динамический видеоряды.</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Статический видеоряд включает графику (рисунки, интерьеры, поверхности, символы в графическом режиме) и фото (фотографии и сканированные изображения).</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Динамический видеоряд представляет собой последовательность статических элементов (кадров). Можно выделить три типовых группы:</w:t>
      </w:r>
    </w:p>
    <w:p w:rsidR="005361C9" w:rsidRPr="008025C1" w:rsidRDefault="005361C9" w:rsidP="008025C1">
      <w:pPr>
        <w:numPr>
          <w:ilvl w:val="0"/>
          <w:numId w:val="2"/>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обычное видео (</w:t>
      </w:r>
      <w:proofErr w:type="spellStart"/>
      <w:r w:rsidRPr="008025C1">
        <w:rPr>
          <w:rFonts w:ascii="Times New Roman" w:eastAsia="Times New Roman" w:hAnsi="Times New Roman" w:cs="Times New Roman"/>
          <w:sz w:val="24"/>
          <w:szCs w:val="24"/>
          <w:lang w:eastAsia="ru-RU"/>
        </w:rPr>
        <w:t>life</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video</w:t>
      </w:r>
      <w:proofErr w:type="spellEnd"/>
      <w:r w:rsidRPr="008025C1">
        <w:rPr>
          <w:rFonts w:ascii="Times New Roman" w:eastAsia="Times New Roman" w:hAnsi="Times New Roman" w:cs="Times New Roman"/>
          <w:sz w:val="24"/>
          <w:szCs w:val="24"/>
          <w:lang w:eastAsia="ru-RU"/>
        </w:rPr>
        <w:t>) — последовательность фотографий (около 24 кадров в секунду);</w:t>
      </w:r>
    </w:p>
    <w:p w:rsidR="005361C9" w:rsidRPr="008025C1" w:rsidRDefault="005361C9" w:rsidP="008025C1">
      <w:pPr>
        <w:numPr>
          <w:ilvl w:val="0"/>
          <w:numId w:val="2"/>
        </w:numPr>
        <w:spacing w:after="0" w:line="240" w:lineRule="auto"/>
        <w:ind w:left="0"/>
        <w:jc w:val="both"/>
        <w:rPr>
          <w:rFonts w:ascii="Times New Roman" w:eastAsia="Times New Roman" w:hAnsi="Times New Roman" w:cs="Times New Roman"/>
          <w:sz w:val="24"/>
          <w:szCs w:val="24"/>
          <w:lang w:eastAsia="ru-RU"/>
        </w:rPr>
      </w:pPr>
      <w:proofErr w:type="spellStart"/>
      <w:r w:rsidRPr="008025C1">
        <w:rPr>
          <w:rFonts w:ascii="Times New Roman" w:eastAsia="Times New Roman" w:hAnsi="Times New Roman" w:cs="Times New Roman"/>
          <w:sz w:val="24"/>
          <w:szCs w:val="24"/>
          <w:lang w:eastAsia="ru-RU"/>
        </w:rPr>
        <w:t>квазивидео</w:t>
      </w:r>
      <w:proofErr w:type="spellEnd"/>
      <w:r w:rsidRPr="008025C1">
        <w:rPr>
          <w:rFonts w:ascii="Times New Roman" w:eastAsia="Times New Roman" w:hAnsi="Times New Roman" w:cs="Times New Roman"/>
          <w:sz w:val="24"/>
          <w:szCs w:val="24"/>
          <w:lang w:eastAsia="ru-RU"/>
        </w:rPr>
        <w:t xml:space="preserve"> — разреженная последовательность фотографий (6—12 кадров в секунду);</w:t>
      </w:r>
    </w:p>
    <w:p w:rsidR="005361C9" w:rsidRPr="008025C1" w:rsidRDefault="005361C9" w:rsidP="008025C1">
      <w:pPr>
        <w:numPr>
          <w:ilvl w:val="0"/>
          <w:numId w:val="2"/>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 xml:space="preserve">анимация — последовательность рисованных изображений. </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Первая проблема при реализации видеорядов — разрешающая способность экрана и число цветов. Выделяют три направления:</w:t>
      </w:r>
    </w:p>
    <w:p w:rsidR="005361C9" w:rsidRPr="008025C1" w:rsidRDefault="005361C9" w:rsidP="008025C1">
      <w:pPr>
        <w:numPr>
          <w:ilvl w:val="0"/>
          <w:numId w:val="3"/>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стандарт VG</w:t>
      </w:r>
      <w:proofErr w:type="gramStart"/>
      <w:r w:rsidRPr="008025C1">
        <w:rPr>
          <w:rFonts w:ascii="Times New Roman" w:eastAsia="Times New Roman" w:hAnsi="Times New Roman" w:cs="Times New Roman"/>
          <w:sz w:val="24"/>
          <w:szCs w:val="24"/>
          <w:lang w:eastAsia="ru-RU"/>
        </w:rPr>
        <w:t>А</w:t>
      </w:r>
      <w:proofErr w:type="gramEnd"/>
      <w:r w:rsidRPr="008025C1">
        <w:rPr>
          <w:rFonts w:ascii="Times New Roman" w:eastAsia="Times New Roman" w:hAnsi="Times New Roman" w:cs="Times New Roman"/>
          <w:sz w:val="24"/>
          <w:szCs w:val="24"/>
          <w:lang w:eastAsia="ru-RU"/>
        </w:rPr>
        <w:t xml:space="preserve"> дает разрешение 640 </w:t>
      </w:r>
      <w:proofErr w:type="spellStart"/>
      <w:r w:rsidRPr="008025C1">
        <w:rPr>
          <w:rFonts w:ascii="Times New Roman" w:eastAsia="Times New Roman" w:hAnsi="Times New Roman" w:cs="Times New Roman"/>
          <w:sz w:val="24"/>
          <w:szCs w:val="24"/>
          <w:lang w:eastAsia="ru-RU"/>
        </w:rPr>
        <w:t>х</w:t>
      </w:r>
      <w:proofErr w:type="spellEnd"/>
      <w:r w:rsidRPr="008025C1">
        <w:rPr>
          <w:rFonts w:ascii="Times New Roman" w:eastAsia="Times New Roman" w:hAnsi="Times New Roman" w:cs="Times New Roman"/>
          <w:sz w:val="24"/>
          <w:szCs w:val="24"/>
          <w:lang w:eastAsia="ru-RU"/>
        </w:rPr>
        <w:t xml:space="preserve"> 480 пикселей (точек) на экране при 16 цветах или 320 </w:t>
      </w:r>
      <w:proofErr w:type="spellStart"/>
      <w:r w:rsidRPr="008025C1">
        <w:rPr>
          <w:rFonts w:ascii="Times New Roman" w:eastAsia="Times New Roman" w:hAnsi="Times New Roman" w:cs="Times New Roman"/>
          <w:sz w:val="24"/>
          <w:szCs w:val="24"/>
          <w:lang w:eastAsia="ru-RU"/>
        </w:rPr>
        <w:t>х</w:t>
      </w:r>
      <w:proofErr w:type="spellEnd"/>
      <w:r w:rsidRPr="008025C1">
        <w:rPr>
          <w:rFonts w:ascii="Times New Roman" w:eastAsia="Times New Roman" w:hAnsi="Times New Roman" w:cs="Times New Roman"/>
          <w:sz w:val="24"/>
          <w:szCs w:val="24"/>
          <w:lang w:eastAsia="ru-RU"/>
        </w:rPr>
        <w:t xml:space="preserve"> 200 пикселей при 256 цветах;</w:t>
      </w:r>
    </w:p>
    <w:p w:rsidR="005361C9" w:rsidRPr="008025C1" w:rsidRDefault="005361C9" w:rsidP="008025C1">
      <w:pPr>
        <w:numPr>
          <w:ilvl w:val="0"/>
          <w:numId w:val="3"/>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стандарт SVG</w:t>
      </w:r>
      <w:proofErr w:type="gramStart"/>
      <w:r w:rsidRPr="008025C1">
        <w:rPr>
          <w:rFonts w:ascii="Times New Roman" w:eastAsia="Times New Roman" w:hAnsi="Times New Roman" w:cs="Times New Roman"/>
          <w:sz w:val="24"/>
          <w:szCs w:val="24"/>
          <w:lang w:eastAsia="ru-RU"/>
        </w:rPr>
        <w:t>А</w:t>
      </w:r>
      <w:proofErr w:type="gramEnd"/>
      <w:r w:rsidRPr="008025C1">
        <w:rPr>
          <w:rFonts w:ascii="Times New Roman" w:eastAsia="Times New Roman" w:hAnsi="Times New Roman" w:cs="Times New Roman"/>
          <w:sz w:val="24"/>
          <w:szCs w:val="24"/>
          <w:lang w:eastAsia="ru-RU"/>
        </w:rPr>
        <w:t xml:space="preserve"> (видеопамять 512 кбайт, 8 бит/пиксель) дает разрешение 640 </w:t>
      </w:r>
      <w:proofErr w:type="spellStart"/>
      <w:r w:rsidRPr="008025C1">
        <w:rPr>
          <w:rFonts w:ascii="Times New Roman" w:eastAsia="Times New Roman" w:hAnsi="Times New Roman" w:cs="Times New Roman"/>
          <w:sz w:val="24"/>
          <w:szCs w:val="24"/>
          <w:lang w:eastAsia="ru-RU"/>
        </w:rPr>
        <w:t>х</w:t>
      </w:r>
      <w:proofErr w:type="spellEnd"/>
      <w:r w:rsidRPr="008025C1">
        <w:rPr>
          <w:rFonts w:ascii="Times New Roman" w:eastAsia="Times New Roman" w:hAnsi="Times New Roman" w:cs="Times New Roman"/>
          <w:sz w:val="24"/>
          <w:szCs w:val="24"/>
          <w:lang w:eastAsia="ru-RU"/>
        </w:rPr>
        <w:t xml:space="preserve"> 480 пикселей при 256 цветах;</w:t>
      </w:r>
    </w:p>
    <w:p w:rsidR="005361C9" w:rsidRPr="008025C1" w:rsidRDefault="005361C9" w:rsidP="008025C1">
      <w:pPr>
        <w:numPr>
          <w:ilvl w:val="0"/>
          <w:numId w:val="3"/>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24-битные видеоадаптеры (видеопамять 2 Мбайт, 24 бит/пиксель) позволяют использовать 16 млн. цветов.</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Вторая проблема — объем памяти. Для статических изображений один полный экран требует следующие объемы памяти:</w:t>
      </w:r>
    </w:p>
    <w:p w:rsidR="005361C9" w:rsidRPr="008025C1" w:rsidRDefault="005361C9" w:rsidP="008025C1">
      <w:pPr>
        <w:numPr>
          <w:ilvl w:val="0"/>
          <w:numId w:val="4"/>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 xml:space="preserve">в режиме 640 </w:t>
      </w:r>
      <w:proofErr w:type="spellStart"/>
      <w:r w:rsidRPr="008025C1">
        <w:rPr>
          <w:rFonts w:ascii="Times New Roman" w:eastAsia="Times New Roman" w:hAnsi="Times New Roman" w:cs="Times New Roman"/>
          <w:sz w:val="24"/>
          <w:szCs w:val="24"/>
          <w:lang w:eastAsia="ru-RU"/>
        </w:rPr>
        <w:t>х</w:t>
      </w:r>
      <w:proofErr w:type="spellEnd"/>
      <w:r w:rsidRPr="008025C1">
        <w:rPr>
          <w:rFonts w:ascii="Times New Roman" w:eastAsia="Times New Roman" w:hAnsi="Times New Roman" w:cs="Times New Roman"/>
          <w:sz w:val="24"/>
          <w:szCs w:val="24"/>
          <w:lang w:eastAsia="ru-RU"/>
        </w:rPr>
        <w:t xml:space="preserve"> 480, 16 цветов — 150 кбайт;</w:t>
      </w:r>
    </w:p>
    <w:p w:rsidR="005361C9" w:rsidRPr="008025C1" w:rsidRDefault="005361C9" w:rsidP="008025C1">
      <w:pPr>
        <w:numPr>
          <w:ilvl w:val="0"/>
          <w:numId w:val="4"/>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 xml:space="preserve">в режиме 320 </w:t>
      </w:r>
      <w:proofErr w:type="spellStart"/>
      <w:r w:rsidRPr="008025C1">
        <w:rPr>
          <w:rFonts w:ascii="Times New Roman" w:eastAsia="Times New Roman" w:hAnsi="Times New Roman" w:cs="Times New Roman"/>
          <w:sz w:val="24"/>
          <w:szCs w:val="24"/>
          <w:lang w:eastAsia="ru-RU"/>
        </w:rPr>
        <w:t>х</w:t>
      </w:r>
      <w:proofErr w:type="spellEnd"/>
      <w:r w:rsidRPr="008025C1">
        <w:rPr>
          <w:rFonts w:ascii="Times New Roman" w:eastAsia="Times New Roman" w:hAnsi="Times New Roman" w:cs="Times New Roman"/>
          <w:sz w:val="24"/>
          <w:szCs w:val="24"/>
          <w:lang w:eastAsia="ru-RU"/>
        </w:rPr>
        <w:t xml:space="preserve"> 200, 256 цветов — 62,5 кбайт;</w:t>
      </w:r>
    </w:p>
    <w:p w:rsidR="005361C9" w:rsidRPr="008025C1" w:rsidRDefault="005361C9" w:rsidP="008025C1">
      <w:pPr>
        <w:numPr>
          <w:ilvl w:val="0"/>
          <w:numId w:val="4"/>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 xml:space="preserve">в режиме 640 </w:t>
      </w:r>
      <w:proofErr w:type="spellStart"/>
      <w:r w:rsidRPr="008025C1">
        <w:rPr>
          <w:rFonts w:ascii="Times New Roman" w:eastAsia="Times New Roman" w:hAnsi="Times New Roman" w:cs="Times New Roman"/>
          <w:sz w:val="24"/>
          <w:szCs w:val="24"/>
          <w:lang w:eastAsia="ru-RU"/>
        </w:rPr>
        <w:t>х</w:t>
      </w:r>
      <w:proofErr w:type="spellEnd"/>
      <w:r w:rsidRPr="008025C1">
        <w:rPr>
          <w:rFonts w:ascii="Times New Roman" w:eastAsia="Times New Roman" w:hAnsi="Times New Roman" w:cs="Times New Roman"/>
          <w:sz w:val="24"/>
          <w:szCs w:val="24"/>
          <w:lang w:eastAsia="ru-RU"/>
        </w:rPr>
        <w:t xml:space="preserve"> 480, 256 цветов — 300 кбайт.</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lastRenderedPageBreak/>
        <w:t>Такие значительные объемы при реализац</w:t>
      </w:r>
      <w:proofErr w:type="gramStart"/>
      <w:r w:rsidRPr="008025C1">
        <w:rPr>
          <w:rFonts w:ascii="Times New Roman" w:eastAsia="Times New Roman" w:hAnsi="Times New Roman" w:cs="Times New Roman"/>
          <w:sz w:val="24"/>
          <w:szCs w:val="24"/>
          <w:lang w:eastAsia="ru-RU"/>
        </w:rPr>
        <w:t>ии ау</w:t>
      </w:r>
      <w:proofErr w:type="gramEnd"/>
      <w:r w:rsidRPr="008025C1">
        <w:rPr>
          <w:rFonts w:ascii="Times New Roman" w:eastAsia="Times New Roman" w:hAnsi="Times New Roman" w:cs="Times New Roman"/>
          <w:sz w:val="24"/>
          <w:szCs w:val="24"/>
          <w:lang w:eastAsia="ru-RU"/>
        </w:rPr>
        <w:t>дио- и видеорядов определяют высокие требования к носителю информации, видеопамяти и скорости передачи информации.</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При размещении текстовой информации на CD-ROM нет никаких сложностей и ограничений ввиду большого информационного объема оптического диска.</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Основные направления использования мультимедиа-технологий:</w:t>
      </w:r>
    </w:p>
    <w:p w:rsidR="005361C9" w:rsidRPr="008025C1" w:rsidRDefault="005361C9" w:rsidP="008025C1">
      <w:pPr>
        <w:numPr>
          <w:ilvl w:val="0"/>
          <w:numId w:val="5"/>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электронные издания для целей образования, развлечения и др.;</w:t>
      </w:r>
    </w:p>
    <w:p w:rsidR="005361C9" w:rsidRPr="008025C1" w:rsidRDefault="005361C9" w:rsidP="008025C1">
      <w:pPr>
        <w:numPr>
          <w:ilvl w:val="0"/>
          <w:numId w:val="5"/>
        </w:numPr>
        <w:spacing w:after="0" w:line="240" w:lineRule="auto"/>
        <w:ind w:left="0"/>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 xml:space="preserve">в телекоммуникациях со спектром возможных применений от просмотра заказной телепередачи и выбора нужной книги до участия в мультимедиа-конференциях. Такие разработки получили название </w:t>
      </w:r>
      <w:proofErr w:type="spellStart"/>
      <w:r w:rsidRPr="008025C1">
        <w:rPr>
          <w:rFonts w:ascii="Times New Roman" w:eastAsia="Times New Roman" w:hAnsi="Times New Roman" w:cs="Times New Roman"/>
          <w:sz w:val="24"/>
          <w:szCs w:val="24"/>
          <w:lang w:eastAsia="ru-RU"/>
        </w:rPr>
        <w:t>Information</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Highway</w:t>
      </w:r>
      <w:proofErr w:type="spellEnd"/>
      <w:r w:rsidRPr="008025C1">
        <w:rPr>
          <w:rFonts w:ascii="Times New Roman" w:eastAsia="Times New Roman" w:hAnsi="Times New Roman" w:cs="Times New Roman"/>
          <w:sz w:val="24"/>
          <w:szCs w:val="24"/>
          <w:lang w:eastAsia="ru-RU"/>
        </w:rPr>
        <w:t>;</w:t>
      </w:r>
    </w:p>
    <w:p w:rsidR="005361C9" w:rsidRPr="008025C1" w:rsidRDefault="005361C9" w:rsidP="008025C1">
      <w:pPr>
        <w:numPr>
          <w:ilvl w:val="0"/>
          <w:numId w:val="5"/>
        </w:numPr>
        <w:spacing w:after="0" w:line="240" w:lineRule="auto"/>
        <w:ind w:left="0"/>
        <w:jc w:val="both"/>
        <w:rPr>
          <w:rFonts w:ascii="Times New Roman" w:eastAsia="Times New Roman" w:hAnsi="Times New Roman" w:cs="Times New Roman"/>
          <w:sz w:val="24"/>
          <w:szCs w:val="24"/>
          <w:lang w:eastAsia="ru-RU"/>
        </w:rPr>
      </w:pPr>
      <w:proofErr w:type="spellStart"/>
      <w:r w:rsidRPr="008025C1">
        <w:rPr>
          <w:rFonts w:ascii="Times New Roman" w:eastAsia="Times New Roman" w:hAnsi="Times New Roman" w:cs="Times New Roman"/>
          <w:sz w:val="24"/>
          <w:szCs w:val="24"/>
          <w:lang w:eastAsia="ru-RU"/>
        </w:rPr>
        <w:t>мультимедийные</w:t>
      </w:r>
      <w:proofErr w:type="spellEnd"/>
      <w:r w:rsidRPr="008025C1">
        <w:rPr>
          <w:rFonts w:ascii="Times New Roman" w:eastAsia="Times New Roman" w:hAnsi="Times New Roman" w:cs="Times New Roman"/>
          <w:sz w:val="24"/>
          <w:szCs w:val="24"/>
          <w:lang w:eastAsia="ru-RU"/>
        </w:rPr>
        <w:t>  информационные  системы («мультимедиа-киоски»), выдающие по запросу пользователя наглядную информацию.</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С точки зрения технических средств на рынке представлены как полностью укомплектованные мультимедиа-компьютеры, так и отдельные комплектующие и подсистемы (</w:t>
      </w:r>
      <w:proofErr w:type="spellStart"/>
      <w:r w:rsidRPr="008025C1">
        <w:rPr>
          <w:rFonts w:ascii="Times New Roman" w:eastAsia="Times New Roman" w:hAnsi="Times New Roman" w:cs="Times New Roman"/>
          <w:sz w:val="24"/>
          <w:szCs w:val="24"/>
          <w:lang w:eastAsia="ru-RU"/>
        </w:rPr>
        <w:t>Multimedia</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Upgrade</w:t>
      </w:r>
      <w:proofErr w:type="spellEnd"/>
      <w:r w:rsidRPr="008025C1">
        <w:rPr>
          <w:rFonts w:ascii="Times New Roman" w:eastAsia="Times New Roman" w:hAnsi="Times New Roman" w:cs="Times New Roman"/>
          <w:sz w:val="24"/>
          <w:szCs w:val="24"/>
          <w:lang w:eastAsia="ru-RU"/>
        </w:rPr>
        <w:t xml:space="preserve"> </w:t>
      </w:r>
      <w:proofErr w:type="spellStart"/>
      <w:r w:rsidRPr="008025C1">
        <w:rPr>
          <w:rFonts w:ascii="Times New Roman" w:eastAsia="Times New Roman" w:hAnsi="Times New Roman" w:cs="Times New Roman"/>
          <w:sz w:val="24"/>
          <w:szCs w:val="24"/>
          <w:lang w:eastAsia="ru-RU"/>
        </w:rPr>
        <w:t>Kit</w:t>
      </w:r>
      <w:proofErr w:type="spellEnd"/>
      <w:r w:rsidRPr="008025C1">
        <w:rPr>
          <w:rFonts w:ascii="Times New Roman" w:eastAsia="Times New Roman" w:hAnsi="Times New Roman" w:cs="Times New Roman"/>
          <w:sz w:val="24"/>
          <w:szCs w:val="24"/>
          <w:lang w:eastAsia="ru-RU"/>
        </w:rPr>
        <w:t>), включающие в себя звуковые  карты,  приводы  компакт-дисков, джойстики, микрофоны, акустические системы.</w:t>
      </w:r>
    </w:p>
    <w:p w:rsidR="005361C9" w:rsidRPr="008025C1" w:rsidRDefault="005361C9" w:rsidP="008025C1">
      <w:pPr>
        <w:spacing w:after="0" w:line="240" w:lineRule="auto"/>
        <w:jc w:val="both"/>
        <w:rPr>
          <w:rFonts w:ascii="Times New Roman" w:eastAsia="Times New Roman" w:hAnsi="Times New Roman" w:cs="Times New Roman"/>
          <w:sz w:val="24"/>
          <w:szCs w:val="24"/>
          <w:lang w:eastAsia="ru-RU"/>
        </w:rPr>
      </w:pPr>
      <w:r w:rsidRPr="008025C1">
        <w:rPr>
          <w:rFonts w:ascii="Times New Roman" w:eastAsia="Times New Roman" w:hAnsi="Times New Roman" w:cs="Times New Roman"/>
          <w:sz w:val="24"/>
          <w:szCs w:val="24"/>
          <w:lang w:eastAsia="ru-RU"/>
        </w:rPr>
        <w:t>Для персональных компьютеров класса IВМ РС утвержден специальный стандарт МРС, определяющий минимальную конфигурацию аппаратных сре</w:t>
      </w:r>
      <w:proofErr w:type="gramStart"/>
      <w:r w:rsidRPr="008025C1">
        <w:rPr>
          <w:rFonts w:ascii="Times New Roman" w:eastAsia="Times New Roman" w:hAnsi="Times New Roman" w:cs="Times New Roman"/>
          <w:sz w:val="24"/>
          <w:szCs w:val="24"/>
          <w:lang w:eastAsia="ru-RU"/>
        </w:rPr>
        <w:t>дств дл</w:t>
      </w:r>
      <w:proofErr w:type="gramEnd"/>
      <w:r w:rsidRPr="008025C1">
        <w:rPr>
          <w:rFonts w:ascii="Times New Roman" w:eastAsia="Times New Roman" w:hAnsi="Times New Roman" w:cs="Times New Roman"/>
          <w:sz w:val="24"/>
          <w:szCs w:val="24"/>
          <w:lang w:eastAsia="ru-RU"/>
        </w:rPr>
        <w:t>я воспроизведения мультимедиа-продуктов. Для оптических дисков CD-ROM разработан международный стандарт (IS</w:t>
      </w:r>
      <w:proofErr w:type="gramStart"/>
      <w:r w:rsidRPr="008025C1">
        <w:rPr>
          <w:rFonts w:ascii="Times New Roman" w:eastAsia="Times New Roman" w:hAnsi="Times New Roman" w:cs="Times New Roman"/>
          <w:sz w:val="24"/>
          <w:szCs w:val="24"/>
          <w:lang w:eastAsia="ru-RU"/>
        </w:rPr>
        <w:t>О</w:t>
      </w:r>
      <w:proofErr w:type="gramEnd"/>
      <w:r w:rsidRPr="008025C1">
        <w:rPr>
          <w:rFonts w:ascii="Times New Roman" w:eastAsia="Times New Roman" w:hAnsi="Times New Roman" w:cs="Times New Roman"/>
          <w:sz w:val="24"/>
          <w:szCs w:val="24"/>
          <w:lang w:eastAsia="ru-RU"/>
        </w:rPr>
        <w:t xml:space="preserve"> 9660).</w:t>
      </w:r>
    </w:p>
    <w:tbl>
      <w:tblPr>
        <w:tblW w:w="0" w:type="auto"/>
        <w:tblCellSpacing w:w="15" w:type="dxa"/>
        <w:tblCellMar>
          <w:top w:w="15" w:type="dxa"/>
          <w:left w:w="15" w:type="dxa"/>
          <w:bottom w:w="15" w:type="dxa"/>
          <w:right w:w="15" w:type="dxa"/>
        </w:tblCellMar>
        <w:tblLook w:val="04A0"/>
      </w:tblPr>
      <w:tblGrid>
        <w:gridCol w:w="96"/>
      </w:tblGrid>
      <w:tr w:rsidR="005361C9" w:rsidRPr="008025C1" w:rsidTr="005361C9">
        <w:trPr>
          <w:tblCellSpacing w:w="15" w:type="dxa"/>
        </w:trPr>
        <w:tc>
          <w:tcPr>
            <w:tcW w:w="0" w:type="auto"/>
            <w:vAlign w:val="center"/>
            <w:hideMark/>
          </w:tcPr>
          <w:p w:rsidR="005361C9" w:rsidRPr="008025C1" w:rsidRDefault="005361C9" w:rsidP="008025C1">
            <w:pPr>
              <w:spacing w:after="0" w:line="240" w:lineRule="auto"/>
              <w:jc w:val="both"/>
              <w:rPr>
                <w:rFonts w:ascii="Times New Roman" w:hAnsi="Times New Roman" w:cs="Times New Roman"/>
                <w:sz w:val="24"/>
                <w:szCs w:val="24"/>
              </w:rPr>
            </w:pPr>
          </w:p>
        </w:tc>
      </w:tr>
    </w:tbl>
    <w:p w:rsidR="005361C9" w:rsidRPr="008025C1" w:rsidRDefault="005361C9" w:rsidP="008025C1">
      <w:pPr>
        <w:spacing w:after="0" w:line="240" w:lineRule="auto"/>
        <w:jc w:val="both"/>
        <w:rPr>
          <w:rFonts w:ascii="Times New Roman" w:hAnsi="Times New Roman" w:cs="Times New Roman"/>
          <w:vanish/>
          <w:sz w:val="24"/>
          <w:szCs w:val="24"/>
        </w:rPr>
      </w:pPr>
    </w:p>
    <w:tbl>
      <w:tblPr>
        <w:tblW w:w="0" w:type="auto"/>
        <w:tblCellSpacing w:w="15" w:type="dxa"/>
        <w:tblInd w:w="-1089" w:type="dxa"/>
        <w:tblCellMar>
          <w:top w:w="15" w:type="dxa"/>
          <w:left w:w="15" w:type="dxa"/>
          <w:bottom w:w="15" w:type="dxa"/>
          <w:right w:w="15" w:type="dxa"/>
        </w:tblCellMar>
        <w:tblLook w:val="04A0"/>
      </w:tblPr>
      <w:tblGrid>
        <w:gridCol w:w="9445"/>
      </w:tblGrid>
      <w:tr w:rsidR="005361C9" w:rsidRPr="008025C1" w:rsidTr="00446703">
        <w:trPr>
          <w:tblCellSpacing w:w="15" w:type="dxa"/>
        </w:trPr>
        <w:tc>
          <w:tcPr>
            <w:tcW w:w="9385" w:type="dxa"/>
            <w:hideMark/>
          </w:tcPr>
          <w:p w:rsidR="005361C9" w:rsidRPr="008025C1" w:rsidRDefault="005361C9" w:rsidP="008025C1">
            <w:pPr>
              <w:pStyle w:val="10"/>
              <w:spacing w:before="0" w:beforeAutospacing="0" w:after="0" w:afterAutospacing="0"/>
              <w:jc w:val="both"/>
              <w:rPr>
                <w:sz w:val="24"/>
                <w:szCs w:val="24"/>
              </w:rPr>
            </w:pPr>
            <w:proofErr w:type="spellStart"/>
            <w:r w:rsidRPr="008025C1">
              <w:rPr>
                <w:sz w:val="24"/>
                <w:szCs w:val="24"/>
              </w:rPr>
              <w:t>Мультимедийные</w:t>
            </w:r>
            <w:proofErr w:type="spellEnd"/>
            <w:r w:rsidRPr="008025C1">
              <w:rPr>
                <w:sz w:val="24"/>
                <w:szCs w:val="24"/>
              </w:rPr>
              <w:t xml:space="preserve"> технологии</w:t>
            </w:r>
          </w:p>
          <w:p w:rsidR="005361C9" w:rsidRPr="008025C1" w:rsidRDefault="005361C9" w:rsidP="008025C1">
            <w:pPr>
              <w:spacing w:after="0" w:line="240" w:lineRule="auto"/>
              <w:jc w:val="both"/>
              <w:rPr>
                <w:rFonts w:ascii="Times New Roman" w:hAnsi="Times New Roman" w:cs="Times New Roman"/>
                <w:sz w:val="24"/>
                <w:szCs w:val="24"/>
              </w:rPr>
            </w:pPr>
            <w:r w:rsidRPr="008025C1">
              <w:rPr>
                <w:rFonts w:ascii="Times New Roman" w:hAnsi="Times New Roman" w:cs="Times New Roman"/>
                <w:sz w:val="24"/>
                <w:szCs w:val="24"/>
              </w:rPr>
              <w:t>Современные технологии не стоят на месте, постоянно усовершенствуясь и улучшая качество жизни человека. На протяжении многих лет прогресс не перестает удивлять нас скоростью своего развития. В результате этого в различных сферах жизни человека появились новые улучшенные возможности.</w:t>
            </w:r>
          </w:p>
          <w:p w:rsidR="005361C9" w:rsidRPr="008025C1" w:rsidRDefault="005361C9" w:rsidP="008025C1">
            <w:pPr>
              <w:pStyle w:val="a3"/>
              <w:spacing w:before="0" w:beforeAutospacing="0" w:after="0" w:afterAutospacing="0"/>
              <w:jc w:val="both"/>
            </w:pPr>
            <w:r w:rsidRPr="008025C1">
              <w:t xml:space="preserve">С появлением </w:t>
            </w:r>
            <w:proofErr w:type="spellStart"/>
            <w:r w:rsidRPr="008025C1">
              <w:rPr>
                <w:b/>
                <w:bCs/>
              </w:rPr>
              <w:t>мультимедийных</w:t>
            </w:r>
            <w:proofErr w:type="spellEnd"/>
            <w:r w:rsidRPr="008025C1">
              <w:rPr>
                <w:b/>
                <w:bCs/>
              </w:rPr>
              <w:t xml:space="preserve"> устройств</w:t>
            </w:r>
            <w:r w:rsidRPr="008025C1">
              <w:t xml:space="preserve"> жизнь человека стала более яркой и красочной. Теперь для того, чтобы вспомнить самые лучшие моменты жизни, достаточно запечатлеть их на специальном устройстве, будь то </w:t>
            </w:r>
            <w:r w:rsidRPr="008025C1">
              <w:rPr>
                <w:b/>
                <w:bCs/>
              </w:rPr>
              <w:t>видеокамера</w:t>
            </w:r>
            <w:r w:rsidRPr="008025C1">
              <w:t xml:space="preserve"> или </w:t>
            </w:r>
            <w:r w:rsidRPr="008025C1">
              <w:rPr>
                <w:b/>
                <w:bCs/>
              </w:rPr>
              <w:t>фотоаппарат</w:t>
            </w:r>
            <w:r w:rsidRPr="008025C1">
              <w:t xml:space="preserve">. Для хранения своего видеофильма или слайд-шоу вы можете воспользоваться не только громоздкими кассетами, но и небольшими </w:t>
            </w:r>
            <w:r w:rsidRPr="008025C1">
              <w:rPr>
                <w:b/>
                <w:bCs/>
              </w:rPr>
              <w:t>компакт-дисками</w:t>
            </w:r>
            <w:r w:rsidRPr="008025C1">
              <w:t xml:space="preserve">, либо совсем маленькими носителями, более известными, как </w:t>
            </w:r>
            <w:proofErr w:type="spellStart"/>
            <w:r w:rsidRPr="008025C1">
              <w:rPr>
                <w:b/>
                <w:bCs/>
              </w:rPr>
              <w:t>флеш-карты</w:t>
            </w:r>
            <w:proofErr w:type="spellEnd"/>
            <w:r w:rsidRPr="008025C1">
              <w:t xml:space="preserve">. Кроме того, благодаря современным </w:t>
            </w:r>
            <w:r w:rsidRPr="008025C1">
              <w:rPr>
                <w:b/>
                <w:bCs/>
              </w:rPr>
              <w:t>мультимедиа технологиям</w:t>
            </w:r>
            <w:r w:rsidRPr="008025C1">
              <w:t xml:space="preserve"> вы можете сопроводить свой фильм речевыми и звуковыми комментариями. Управлять системами мультимедиа будет удобней, если установить систему </w:t>
            </w:r>
            <w:hyperlink r:id="rId5" w:tgtFrame="_blank" w:history="1">
              <w:r w:rsidRPr="008025C1">
                <w:rPr>
                  <w:rStyle w:val="a4"/>
                </w:rPr>
                <w:t>умный дом</w:t>
              </w:r>
            </w:hyperlink>
            <w:r w:rsidRPr="008025C1">
              <w:t>.</w:t>
            </w:r>
          </w:p>
          <w:p w:rsidR="005361C9" w:rsidRPr="008025C1" w:rsidRDefault="005361C9" w:rsidP="008025C1">
            <w:pPr>
              <w:spacing w:after="0" w:line="240" w:lineRule="auto"/>
              <w:jc w:val="both"/>
              <w:rPr>
                <w:rFonts w:ascii="Times New Roman" w:hAnsi="Times New Roman" w:cs="Times New Roman"/>
                <w:sz w:val="24"/>
                <w:szCs w:val="24"/>
              </w:rPr>
            </w:pPr>
            <w:r w:rsidRPr="008025C1">
              <w:rPr>
                <w:rFonts w:ascii="Times New Roman" w:hAnsi="Times New Roman" w:cs="Times New Roman"/>
                <w:b/>
                <w:bCs/>
                <w:sz w:val="24"/>
                <w:szCs w:val="24"/>
              </w:rPr>
              <w:t>Мультимедиа</w:t>
            </w:r>
            <w:r w:rsidRPr="008025C1">
              <w:rPr>
                <w:rFonts w:ascii="Times New Roman" w:hAnsi="Times New Roman" w:cs="Times New Roman"/>
                <w:sz w:val="24"/>
                <w:szCs w:val="24"/>
              </w:rPr>
              <w:t xml:space="preserve"> представляет собой высокоразвитую технологию, которая позволяет интегрировать несколько типов данных в специальные компьютерные приложения, только не </w:t>
            </w:r>
            <w:r w:rsidR="00EE3DE5" w:rsidRPr="008025C1">
              <w:rPr>
                <w:rFonts w:ascii="Times New Roman" w:hAnsi="Times New Roman" w:cs="Times New Roman"/>
                <w:sz w:val="24"/>
                <w:szCs w:val="24"/>
              </w:rPr>
              <w:t>забудьте</w:t>
            </w:r>
            <w:r w:rsidRPr="008025C1">
              <w:rPr>
                <w:rFonts w:ascii="Times New Roman" w:hAnsi="Times New Roman" w:cs="Times New Roman"/>
                <w:sz w:val="24"/>
                <w:szCs w:val="24"/>
              </w:rPr>
              <w:t xml:space="preserve">, что </w:t>
            </w:r>
            <w:hyperlink r:id="rId6" w:history="1">
              <w:r w:rsidRPr="008025C1">
                <w:rPr>
                  <w:rStyle w:val="a4"/>
                  <w:rFonts w:ascii="Times New Roman" w:hAnsi="Times New Roman" w:cs="Times New Roman"/>
                  <w:sz w:val="24"/>
                  <w:szCs w:val="24"/>
                </w:rPr>
                <w:t>электромонтажные работы</w:t>
              </w:r>
            </w:hyperlink>
            <w:r w:rsidRPr="008025C1">
              <w:rPr>
                <w:rFonts w:ascii="Times New Roman" w:hAnsi="Times New Roman" w:cs="Times New Roman"/>
                <w:sz w:val="24"/>
                <w:szCs w:val="24"/>
              </w:rPr>
              <w:t xml:space="preserve"> </w:t>
            </w:r>
            <w:proofErr w:type="spellStart"/>
            <w:r w:rsidRPr="008025C1">
              <w:rPr>
                <w:rFonts w:ascii="Times New Roman" w:hAnsi="Times New Roman" w:cs="Times New Roman"/>
                <w:sz w:val="24"/>
                <w:szCs w:val="24"/>
              </w:rPr>
              <w:t>мультимедийной</w:t>
            </w:r>
            <w:proofErr w:type="spellEnd"/>
            <w:r w:rsidRPr="008025C1">
              <w:rPr>
                <w:rFonts w:ascii="Times New Roman" w:hAnsi="Times New Roman" w:cs="Times New Roman"/>
                <w:sz w:val="24"/>
                <w:szCs w:val="24"/>
              </w:rPr>
              <w:t xml:space="preserve"> системы должны быть выполнены профессионалами. Среди основных типов данных выделяют: </w:t>
            </w:r>
          </w:p>
          <w:p w:rsidR="005361C9" w:rsidRPr="008025C1" w:rsidRDefault="005361C9" w:rsidP="008025C1">
            <w:pPr>
              <w:numPr>
                <w:ilvl w:val="0"/>
                <w:numId w:val="6"/>
              </w:numPr>
              <w:spacing w:after="0" w:line="240" w:lineRule="auto"/>
              <w:ind w:left="0"/>
              <w:jc w:val="both"/>
              <w:rPr>
                <w:rFonts w:ascii="Times New Roman" w:hAnsi="Times New Roman" w:cs="Times New Roman"/>
                <w:sz w:val="24"/>
                <w:szCs w:val="24"/>
              </w:rPr>
            </w:pPr>
            <w:r w:rsidRPr="008025C1">
              <w:rPr>
                <w:rFonts w:ascii="Times New Roman" w:hAnsi="Times New Roman" w:cs="Times New Roman"/>
                <w:sz w:val="24"/>
                <w:szCs w:val="24"/>
              </w:rPr>
              <w:t>Текст и графика</w:t>
            </w:r>
          </w:p>
          <w:p w:rsidR="005361C9" w:rsidRPr="008025C1" w:rsidRDefault="005361C9" w:rsidP="008025C1">
            <w:pPr>
              <w:numPr>
                <w:ilvl w:val="0"/>
                <w:numId w:val="6"/>
              </w:numPr>
              <w:spacing w:after="0" w:line="240" w:lineRule="auto"/>
              <w:ind w:left="0"/>
              <w:jc w:val="both"/>
              <w:rPr>
                <w:rFonts w:ascii="Times New Roman" w:hAnsi="Times New Roman" w:cs="Times New Roman"/>
                <w:sz w:val="24"/>
                <w:szCs w:val="24"/>
              </w:rPr>
            </w:pPr>
            <w:r w:rsidRPr="008025C1">
              <w:rPr>
                <w:rFonts w:ascii="Times New Roman" w:hAnsi="Times New Roman" w:cs="Times New Roman"/>
                <w:sz w:val="24"/>
                <w:szCs w:val="24"/>
              </w:rPr>
              <w:t>Звук и голос</w:t>
            </w:r>
          </w:p>
          <w:p w:rsidR="005361C9" w:rsidRPr="008025C1" w:rsidRDefault="005361C9" w:rsidP="008025C1">
            <w:pPr>
              <w:numPr>
                <w:ilvl w:val="0"/>
                <w:numId w:val="6"/>
              </w:numPr>
              <w:spacing w:after="0" w:line="240" w:lineRule="auto"/>
              <w:ind w:left="0"/>
              <w:jc w:val="both"/>
              <w:rPr>
                <w:rFonts w:ascii="Times New Roman" w:hAnsi="Times New Roman" w:cs="Times New Roman"/>
                <w:sz w:val="24"/>
                <w:szCs w:val="24"/>
              </w:rPr>
            </w:pPr>
            <w:r w:rsidRPr="008025C1">
              <w:rPr>
                <w:rFonts w:ascii="Times New Roman" w:hAnsi="Times New Roman" w:cs="Times New Roman"/>
                <w:sz w:val="24"/>
                <w:szCs w:val="24"/>
              </w:rPr>
              <w:t>Видео и анимация</w:t>
            </w:r>
          </w:p>
          <w:p w:rsidR="005361C9" w:rsidRPr="008025C1" w:rsidRDefault="005361C9" w:rsidP="008025C1">
            <w:pPr>
              <w:pStyle w:val="a3"/>
              <w:spacing w:before="0" w:beforeAutospacing="0" w:after="0" w:afterAutospacing="0"/>
              <w:jc w:val="both"/>
            </w:pPr>
            <w:r w:rsidRPr="008025C1">
              <w:t xml:space="preserve">Активное развитие </w:t>
            </w:r>
            <w:r w:rsidRPr="008025C1">
              <w:rPr>
                <w:b/>
                <w:bCs/>
              </w:rPr>
              <w:t>мультимедиа технологий</w:t>
            </w:r>
            <w:r w:rsidRPr="008025C1">
              <w:t xml:space="preserve"> началось с начала девяностых годов двадцатого века, тогда же началось и их усовершенствование. Таким образом, к началу двадцать первого века </w:t>
            </w:r>
            <w:proofErr w:type="spellStart"/>
            <w:r w:rsidRPr="008025C1">
              <w:rPr>
                <w:b/>
                <w:bCs/>
              </w:rPr>
              <w:t>мультимедийные</w:t>
            </w:r>
            <w:proofErr w:type="spellEnd"/>
            <w:r w:rsidRPr="008025C1">
              <w:rPr>
                <w:b/>
                <w:bCs/>
              </w:rPr>
              <w:t xml:space="preserve"> технологии</w:t>
            </w:r>
            <w:r w:rsidRPr="008025C1">
              <w:t xml:space="preserve"> стали основой новейших программ, услуг и продуктов. Очень важную роль </w:t>
            </w:r>
            <w:r w:rsidRPr="008025C1">
              <w:rPr>
                <w:b/>
                <w:bCs/>
              </w:rPr>
              <w:t>мультимедиа</w:t>
            </w:r>
            <w:r w:rsidRPr="008025C1">
              <w:t xml:space="preserve"> играет в компьютерной технике. Ее использование стало возможным в результате разработок и выпуска новых систем хранения данных и компьютерных микропроцессоров. </w:t>
            </w:r>
          </w:p>
          <w:p w:rsidR="005361C9" w:rsidRPr="008025C1" w:rsidRDefault="005361C9" w:rsidP="008025C1">
            <w:pPr>
              <w:spacing w:after="0" w:line="240" w:lineRule="auto"/>
              <w:jc w:val="both"/>
              <w:rPr>
                <w:rFonts w:ascii="Times New Roman" w:hAnsi="Times New Roman" w:cs="Times New Roman"/>
                <w:sz w:val="24"/>
                <w:szCs w:val="24"/>
              </w:rPr>
            </w:pPr>
            <w:r w:rsidRPr="008025C1">
              <w:rPr>
                <w:rFonts w:ascii="Times New Roman" w:hAnsi="Times New Roman" w:cs="Times New Roman"/>
                <w:sz w:val="24"/>
                <w:szCs w:val="24"/>
              </w:rPr>
              <w:br w:type="textWrapping" w:clear="right"/>
            </w:r>
            <w:r w:rsidR="00446703" w:rsidRPr="008025C1">
              <w:rPr>
                <w:rFonts w:ascii="Times New Roman" w:hAnsi="Times New Roman" w:cs="Times New Roman"/>
                <w:noProof/>
                <w:sz w:val="24"/>
                <w:szCs w:val="24"/>
                <w:lang w:eastAsia="ru-RU"/>
              </w:rPr>
              <w:drawing>
                <wp:anchor distT="0" distB="0" distL="57150" distR="57150" simplePos="0" relativeHeight="251655680" behindDoc="0" locked="0" layoutInCell="1" allowOverlap="0">
                  <wp:simplePos x="0" y="0"/>
                  <wp:positionH relativeFrom="column">
                    <wp:align>right</wp:align>
                  </wp:positionH>
                  <wp:positionV relativeFrom="line">
                    <wp:posOffset>-117475</wp:posOffset>
                  </wp:positionV>
                  <wp:extent cx="600075" cy="600075"/>
                  <wp:effectExtent l="19050" t="0" r="9525" b="0"/>
                  <wp:wrapSquare wrapText="bothSides"/>
                  <wp:docPr id="3" name="Рисунок 3" descr=" Мультимедиа техн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Мультимедиа технологии"/>
                          <pic:cNvPicPr>
                            <a:picLocks noChangeAspect="1" noChangeArrowheads="1"/>
                          </pic:cNvPicPr>
                        </pic:nvPicPr>
                        <pic:blipFill>
                          <a:blip r:embed="rId7" cstate="print"/>
                          <a:srcRect/>
                          <a:stretch>
                            <a:fillRect/>
                          </a:stretch>
                        </pic:blipFill>
                        <pic:spPr bwMode="auto">
                          <a:xfrm>
                            <a:off x="0" y="0"/>
                            <a:ext cx="600075" cy="600075"/>
                          </a:xfrm>
                          <a:prstGeom prst="rect">
                            <a:avLst/>
                          </a:prstGeom>
                          <a:noFill/>
                          <a:ln w="9525">
                            <a:noFill/>
                            <a:miter lim="800000"/>
                            <a:headEnd/>
                            <a:tailEnd/>
                          </a:ln>
                        </pic:spPr>
                      </pic:pic>
                    </a:graphicData>
                  </a:graphic>
                </wp:anchor>
              </w:drawing>
            </w:r>
            <w:r w:rsidRPr="008025C1">
              <w:rPr>
                <w:rFonts w:ascii="Times New Roman" w:hAnsi="Times New Roman" w:cs="Times New Roman"/>
                <w:sz w:val="24"/>
                <w:szCs w:val="24"/>
              </w:rPr>
              <w:t xml:space="preserve">Основными примерами мультимедиа технологий в наши дни являются: </w:t>
            </w:r>
          </w:p>
          <w:p w:rsidR="005361C9" w:rsidRPr="008025C1" w:rsidRDefault="005361C9" w:rsidP="008025C1">
            <w:pPr>
              <w:numPr>
                <w:ilvl w:val="0"/>
                <w:numId w:val="7"/>
              </w:numPr>
              <w:spacing w:after="0" w:line="240" w:lineRule="auto"/>
              <w:ind w:left="0"/>
              <w:jc w:val="both"/>
              <w:rPr>
                <w:rFonts w:ascii="Times New Roman" w:hAnsi="Times New Roman" w:cs="Times New Roman"/>
                <w:sz w:val="24"/>
                <w:szCs w:val="24"/>
              </w:rPr>
            </w:pPr>
            <w:r w:rsidRPr="008025C1">
              <w:rPr>
                <w:rFonts w:ascii="Times New Roman" w:hAnsi="Times New Roman" w:cs="Times New Roman"/>
                <w:sz w:val="24"/>
                <w:szCs w:val="24"/>
              </w:rPr>
              <w:t>Видеоконференции</w:t>
            </w:r>
          </w:p>
          <w:p w:rsidR="005361C9" w:rsidRPr="008025C1" w:rsidRDefault="005361C9" w:rsidP="008025C1">
            <w:pPr>
              <w:numPr>
                <w:ilvl w:val="0"/>
                <w:numId w:val="7"/>
              </w:numPr>
              <w:spacing w:after="0" w:line="240" w:lineRule="auto"/>
              <w:ind w:left="0"/>
              <w:jc w:val="both"/>
              <w:rPr>
                <w:rFonts w:ascii="Times New Roman" w:hAnsi="Times New Roman" w:cs="Times New Roman"/>
                <w:sz w:val="24"/>
                <w:szCs w:val="24"/>
              </w:rPr>
            </w:pPr>
            <w:proofErr w:type="spellStart"/>
            <w:r w:rsidRPr="008025C1">
              <w:rPr>
                <w:rFonts w:ascii="Times New Roman" w:hAnsi="Times New Roman" w:cs="Times New Roman"/>
                <w:sz w:val="24"/>
                <w:szCs w:val="24"/>
              </w:rPr>
              <w:t>Мультимедийные</w:t>
            </w:r>
            <w:proofErr w:type="spellEnd"/>
            <w:r w:rsidRPr="008025C1">
              <w:rPr>
                <w:rFonts w:ascii="Times New Roman" w:hAnsi="Times New Roman" w:cs="Times New Roman"/>
                <w:sz w:val="24"/>
                <w:szCs w:val="24"/>
              </w:rPr>
              <w:t xml:space="preserve"> обучающие программы</w:t>
            </w:r>
          </w:p>
          <w:p w:rsidR="005361C9" w:rsidRPr="008025C1" w:rsidRDefault="005361C9" w:rsidP="008025C1">
            <w:pPr>
              <w:numPr>
                <w:ilvl w:val="0"/>
                <w:numId w:val="7"/>
              </w:numPr>
              <w:spacing w:after="0" w:line="240" w:lineRule="auto"/>
              <w:ind w:left="0"/>
              <w:jc w:val="both"/>
              <w:rPr>
                <w:rFonts w:ascii="Times New Roman" w:hAnsi="Times New Roman" w:cs="Times New Roman"/>
                <w:sz w:val="24"/>
                <w:szCs w:val="24"/>
              </w:rPr>
            </w:pPr>
            <w:r w:rsidRPr="008025C1">
              <w:rPr>
                <w:rFonts w:ascii="Times New Roman" w:hAnsi="Times New Roman" w:cs="Times New Roman"/>
                <w:sz w:val="24"/>
                <w:szCs w:val="24"/>
              </w:rPr>
              <w:t>Электронные газеты и книги</w:t>
            </w:r>
          </w:p>
          <w:p w:rsidR="005361C9" w:rsidRPr="008025C1" w:rsidRDefault="00446703" w:rsidP="008025C1">
            <w:pPr>
              <w:numPr>
                <w:ilvl w:val="0"/>
                <w:numId w:val="7"/>
              </w:numPr>
              <w:spacing w:after="0" w:line="240" w:lineRule="auto"/>
              <w:ind w:left="0"/>
              <w:jc w:val="both"/>
              <w:rPr>
                <w:rFonts w:ascii="Times New Roman" w:hAnsi="Times New Roman" w:cs="Times New Roman"/>
                <w:sz w:val="24"/>
                <w:szCs w:val="24"/>
              </w:rPr>
            </w:pPr>
            <w:r w:rsidRPr="008025C1">
              <w:rPr>
                <w:rFonts w:ascii="Times New Roman" w:hAnsi="Times New Roman" w:cs="Times New Roman"/>
                <w:noProof/>
                <w:sz w:val="24"/>
                <w:szCs w:val="24"/>
                <w:lang w:eastAsia="ru-RU"/>
              </w:rPr>
              <w:drawing>
                <wp:anchor distT="0" distB="0" distL="57150" distR="57150" simplePos="0" relativeHeight="251656704" behindDoc="0" locked="0" layoutInCell="1" allowOverlap="0">
                  <wp:simplePos x="0" y="0"/>
                  <wp:positionH relativeFrom="column">
                    <wp:posOffset>2882265</wp:posOffset>
                  </wp:positionH>
                  <wp:positionV relativeFrom="line">
                    <wp:posOffset>180975</wp:posOffset>
                  </wp:positionV>
                  <wp:extent cx="381000" cy="381000"/>
                  <wp:effectExtent l="19050" t="0" r="0" b="0"/>
                  <wp:wrapSquare wrapText="bothSides"/>
                  <wp:docPr id="4" name="Рисунок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cstate="print"/>
                          <a:srcRect/>
                          <a:stretch>
                            <a:fillRect/>
                          </a:stretch>
                        </pic:blipFill>
                        <pic:spPr bwMode="auto">
                          <a:xfrm>
                            <a:off x="0" y="0"/>
                            <a:ext cx="381000" cy="381000"/>
                          </a:xfrm>
                          <a:prstGeom prst="rect">
                            <a:avLst/>
                          </a:prstGeom>
                          <a:noFill/>
                          <a:ln w="9525">
                            <a:noFill/>
                            <a:miter lim="800000"/>
                            <a:headEnd/>
                            <a:tailEnd/>
                          </a:ln>
                        </pic:spPr>
                      </pic:pic>
                    </a:graphicData>
                  </a:graphic>
                </wp:anchor>
              </w:drawing>
            </w:r>
            <w:r w:rsidR="005361C9" w:rsidRPr="008025C1">
              <w:rPr>
                <w:rFonts w:ascii="Times New Roman" w:hAnsi="Times New Roman" w:cs="Times New Roman"/>
                <w:sz w:val="24"/>
                <w:szCs w:val="24"/>
              </w:rPr>
              <w:t>Голосовая и видео почта</w:t>
            </w:r>
          </w:p>
          <w:p w:rsidR="005361C9" w:rsidRPr="008025C1" w:rsidRDefault="005361C9" w:rsidP="008025C1">
            <w:pPr>
              <w:numPr>
                <w:ilvl w:val="0"/>
                <w:numId w:val="7"/>
              </w:numPr>
              <w:spacing w:after="0" w:line="240" w:lineRule="auto"/>
              <w:ind w:left="0"/>
              <w:jc w:val="both"/>
              <w:rPr>
                <w:rFonts w:ascii="Times New Roman" w:hAnsi="Times New Roman" w:cs="Times New Roman"/>
                <w:sz w:val="24"/>
                <w:szCs w:val="24"/>
              </w:rPr>
            </w:pPr>
            <w:r w:rsidRPr="008025C1">
              <w:rPr>
                <w:rFonts w:ascii="Times New Roman" w:hAnsi="Times New Roman" w:cs="Times New Roman"/>
                <w:sz w:val="24"/>
                <w:szCs w:val="24"/>
              </w:rPr>
              <w:t>Средства графического дизайна</w:t>
            </w:r>
          </w:p>
          <w:p w:rsidR="005361C9" w:rsidRPr="008025C1" w:rsidRDefault="005361C9" w:rsidP="008025C1">
            <w:pPr>
              <w:pStyle w:val="2"/>
              <w:spacing w:before="0" w:line="240" w:lineRule="auto"/>
              <w:jc w:val="both"/>
              <w:rPr>
                <w:rFonts w:ascii="Times New Roman" w:hAnsi="Times New Roman" w:cs="Times New Roman"/>
                <w:sz w:val="24"/>
                <w:szCs w:val="24"/>
              </w:rPr>
            </w:pPr>
            <w:r w:rsidRPr="008025C1">
              <w:rPr>
                <w:rFonts w:ascii="Times New Roman" w:hAnsi="Times New Roman" w:cs="Times New Roman"/>
                <w:sz w:val="24"/>
                <w:szCs w:val="24"/>
              </w:rPr>
              <w:t>Мультимедиа в сфере образования.</w:t>
            </w:r>
          </w:p>
          <w:p w:rsidR="005361C9" w:rsidRPr="008025C1" w:rsidRDefault="00446703" w:rsidP="008025C1">
            <w:pPr>
              <w:spacing w:after="0" w:line="240" w:lineRule="auto"/>
              <w:jc w:val="both"/>
              <w:rPr>
                <w:rFonts w:ascii="Times New Roman" w:hAnsi="Times New Roman" w:cs="Times New Roman"/>
                <w:sz w:val="24"/>
                <w:szCs w:val="24"/>
              </w:rPr>
            </w:pPr>
            <w:r w:rsidRPr="008025C1">
              <w:rPr>
                <w:rFonts w:ascii="Times New Roman" w:hAnsi="Times New Roman" w:cs="Times New Roman"/>
                <w:noProof/>
                <w:sz w:val="24"/>
                <w:szCs w:val="24"/>
                <w:lang w:eastAsia="ru-RU"/>
              </w:rPr>
              <w:drawing>
                <wp:anchor distT="0" distB="0" distL="57150" distR="57150" simplePos="0" relativeHeight="251654656" behindDoc="0" locked="0" layoutInCell="1" allowOverlap="0">
                  <wp:simplePos x="0" y="0"/>
                  <wp:positionH relativeFrom="column">
                    <wp:align>left</wp:align>
                  </wp:positionH>
                  <wp:positionV relativeFrom="line">
                    <wp:posOffset>-4307205</wp:posOffset>
                  </wp:positionV>
                  <wp:extent cx="866775" cy="1057275"/>
                  <wp:effectExtent l="19050" t="0" r="9525" b="0"/>
                  <wp:wrapSquare wrapText="bothSides"/>
                  <wp:docPr id="2" name="Рисунок 2" descr="Мультимеди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ультимедиа"/>
                          <pic:cNvPicPr>
                            <a:picLocks noChangeAspect="1" noChangeArrowheads="1"/>
                          </pic:cNvPicPr>
                        </pic:nvPicPr>
                        <pic:blipFill>
                          <a:blip r:embed="rId9" cstate="print"/>
                          <a:srcRect/>
                          <a:stretch>
                            <a:fillRect/>
                          </a:stretch>
                        </pic:blipFill>
                        <pic:spPr bwMode="auto">
                          <a:xfrm>
                            <a:off x="0" y="0"/>
                            <a:ext cx="866775" cy="1057275"/>
                          </a:xfrm>
                          <a:prstGeom prst="rect">
                            <a:avLst/>
                          </a:prstGeom>
                          <a:noFill/>
                          <a:ln w="9525">
                            <a:noFill/>
                            <a:miter lim="800000"/>
                            <a:headEnd/>
                            <a:tailEnd/>
                          </a:ln>
                        </pic:spPr>
                      </pic:pic>
                    </a:graphicData>
                  </a:graphic>
                </wp:anchor>
              </w:drawing>
            </w:r>
          </w:p>
        </w:tc>
      </w:tr>
      <w:tr w:rsidR="005361C9" w:rsidRPr="008025C1" w:rsidTr="00446703">
        <w:trPr>
          <w:tblCellSpacing w:w="15" w:type="dxa"/>
        </w:trPr>
        <w:tc>
          <w:tcPr>
            <w:tcW w:w="9385" w:type="dxa"/>
            <w:hideMark/>
          </w:tcPr>
          <w:p w:rsidR="005361C9" w:rsidRPr="008025C1" w:rsidRDefault="005361C9" w:rsidP="008025C1">
            <w:pPr>
              <w:spacing w:after="0" w:line="240" w:lineRule="auto"/>
              <w:jc w:val="both"/>
              <w:rPr>
                <w:rFonts w:ascii="Times New Roman" w:hAnsi="Times New Roman" w:cs="Times New Roman"/>
                <w:sz w:val="24"/>
                <w:szCs w:val="24"/>
              </w:rPr>
            </w:pPr>
          </w:p>
        </w:tc>
      </w:tr>
    </w:tbl>
    <w:p w:rsidR="005361C9" w:rsidRPr="008025C1" w:rsidRDefault="005361C9" w:rsidP="008025C1">
      <w:pPr>
        <w:pStyle w:val="a3"/>
        <w:spacing w:before="0" w:beforeAutospacing="0" w:after="0" w:afterAutospacing="0"/>
        <w:jc w:val="both"/>
      </w:pPr>
      <w:r w:rsidRPr="008025C1">
        <w:t xml:space="preserve">. </w:t>
      </w:r>
      <w:proofErr w:type="spellStart"/>
      <w:r w:rsidRPr="008025C1">
        <w:t>Мультимедийные</w:t>
      </w:r>
      <w:proofErr w:type="spellEnd"/>
      <w:r w:rsidRPr="008025C1">
        <w:t xml:space="preserve"> технологии</w:t>
      </w:r>
    </w:p>
    <w:p w:rsidR="005361C9" w:rsidRPr="008025C1" w:rsidRDefault="005361C9" w:rsidP="008025C1">
      <w:pPr>
        <w:pStyle w:val="a3"/>
        <w:spacing w:before="0" w:beforeAutospacing="0" w:after="0" w:afterAutospacing="0"/>
        <w:jc w:val="both"/>
      </w:pPr>
      <w:r w:rsidRPr="008025C1">
        <w:t xml:space="preserve">Компьютеры все активнее входят в нашу жизнь. И если еще десять лет назад умение работать с компьютером было привилегией избранных, то сегодня отсутствие этих навыков создает </w:t>
      </w:r>
      <w:r w:rsidRPr="008025C1">
        <w:lastRenderedPageBreak/>
        <w:t xml:space="preserve">дискомфорт, не позволяет в полной степени реализоваться в своей профессиональной деятельности. </w:t>
      </w:r>
    </w:p>
    <w:p w:rsidR="005361C9" w:rsidRPr="008025C1" w:rsidRDefault="005361C9" w:rsidP="008025C1">
      <w:pPr>
        <w:pStyle w:val="a3"/>
        <w:spacing w:before="0" w:beforeAutospacing="0" w:after="0" w:afterAutospacing="0"/>
        <w:jc w:val="both"/>
      </w:pPr>
      <w:r w:rsidRPr="008025C1">
        <w:t xml:space="preserve">В последнее время обложки компьютерных журналов и даже витрины магазинов пестрят названием "Мультимедиа". Стеллажи компьютерных выставок заставлены "монстрами" - мультимедиа-компьютерами, внешне больше похожими на мощные стереоустановки. Из динамиков </w:t>
      </w:r>
      <w:proofErr w:type="spellStart"/>
      <w:r w:rsidRPr="008025C1">
        <w:t>мультимедиа-</w:t>
      </w:r>
      <w:proofErr w:type="gramStart"/>
      <w:r w:rsidRPr="008025C1">
        <w:t>PC</w:t>
      </w:r>
      <w:proofErr w:type="spellEnd"/>
      <w:proofErr w:type="gramEnd"/>
      <w:r w:rsidRPr="008025C1">
        <w:t xml:space="preserve"> льется приятная музыка и исходят самые различные звуки: от призывов ознакомится с каким-либо товаром до выстрелов из лазерного оружия по космическим пришельцам и их кораблям. Слово "мультимедиа" повторяется тысячи раз на экранах цветных дисплеев компьютерных выставок, не сходит с уст фанатов информатики, мелькает в названиях новых программ и всерьез беспокоит врачей - психологов и психиатров. </w:t>
      </w:r>
    </w:p>
    <w:p w:rsidR="005361C9" w:rsidRPr="008025C1" w:rsidRDefault="005361C9" w:rsidP="008025C1">
      <w:pPr>
        <w:pStyle w:val="a3"/>
        <w:spacing w:before="0" w:beforeAutospacing="0" w:after="0" w:afterAutospacing="0"/>
        <w:jc w:val="both"/>
      </w:pPr>
      <w:r w:rsidRPr="008025C1">
        <w:t xml:space="preserve">Сейчас современные </w:t>
      </w:r>
      <w:proofErr w:type="spellStart"/>
      <w:r w:rsidRPr="008025C1">
        <w:t>мультимедийные</w:t>
      </w:r>
      <w:proofErr w:type="spellEnd"/>
      <w:r w:rsidRPr="008025C1">
        <w:t xml:space="preserve"> компьютеры доступны почти каждому (например, у нас в классе ими владеют около 70%), но сразу же встает вопрос о рациональности их использования. Зачастую, покупая мультимедиа-компьютер, мы спешим приобрести какие-нибудь новенькие и </w:t>
      </w:r>
      <w:proofErr w:type="spellStart"/>
      <w:r w:rsidRPr="008025C1">
        <w:t>хитовые</w:t>
      </w:r>
      <w:proofErr w:type="spellEnd"/>
      <w:r w:rsidRPr="008025C1">
        <w:t xml:space="preserve"> игры и не задумываемся о том, что это еще не все на что способно это приобретение. Существует множество программ, созданных с использованием мультимедиа технологий, огромное количество разнообразных электронных энциклопедий (например, широко </w:t>
      </w:r>
      <w:proofErr w:type="gramStart"/>
      <w:r w:rsidRPr="008025C1">
        <w:t>распространенная</w:t>
      </w:r>
      <w:proofErr w:type="gramEnd"/>
      <w:r w:rsidRPr="008025C1">
        <w:t xml:space="preserve"> </w:t>
      </w:r>
      <w:proofErr w:type="spellStart"/>
      <w:r w:rsidRPr="008025C1">
        <w:t>Compton's</w:t>
      </w:r>
      <w:proofErr w:type="spellEnd"/>
      <w:r w:rsidRPr="008025C1">
        <w:t xml:space="preserve"> </w:t>
      </w:r>
      <w:proofErr w:type="spellStart"/>
      <w:r w:rsidRPr="008025C1">
        <w:t>Interactive</w:t>
      </w:r>
      <w:proofErr w:type="spellEnd"/>
      <w:r w:rsidRPr="008025C1">
        <w:t xml:space="preserve"> </w:t>
      </w:r>
      <w:proofErr w:type="spellStart"/>
      <w:r w:rsidRPr="008025C1">
        <w:t>Encyclopedia</w:t>
      </w:r>
      <w:proofErr w:type="spellEnd"/>
      <w:r w:rsidRPr="008025C1">
        <w:t xml:space="preserve">). Возможности </w:t>
      </w:r>
      <w:proofErr w:type="spellStart"/>
      <w:r w:rsidRPr="008025C1">
        <w:t>мультимедийных</w:t>
      </w:r>
      <w:proofErr w:type="spellEnd"/>
      <w:r w:rsidRPr="008025C1">
        <w:t xml:space="preserve"> компьютеров позволяют очень многое: самому делать игры, записывать любимые песни в своем исполнении. Возникает вопрос: "Так что же это такое мультимедиа? Модная игрушка, приставка к компьютеру, новый тип компьютера или очередной программный продукт?</w:t>
      </w:r>
    </w:p>
    <w:p w:rsidR="005361C9" w:rsidRPr="008025C1" w:rsidRDefault="005361C9" w:rsidP="008025C1">
      <w:pPr>
        <w:pStyle w:val="a3"/>
        <w:spacing w:before="0" w:beforeAutospacing="0" w:after="0" w:afterAutospacing="0"/>
        <w:jc w:val="both"/>
      </w:pPr>
      <w:r w:rsidRPr="008025C1">
        <w:t>Термин "мультимедиа" даже в английских журналах характеризуется как "</w:t>
      </w:r>
      <w:proofErr w:type="spellStart"/>
      <w:r w:rsidRPr="008025C1">
        <w:t>ill-defined</w:t>
      </w:r>
      <w:proofErr w:type="spellEnd"/>
      <w:r w:rsidRPr="008025C1">
        <w:t>" - неудачно определенный, в русском языке это слово, несклоняемое, неопределенного рода (как и его близнецы "</w:t>
      </w:r>
      <w:proofErr w:type="spellStart"/>
      <w:r w:rsidRPr="008025C1">
        <w:t>масс-медиа</w:t>
      </w:r>
      <w:proofErr w:type="spellEnd"/>
      <w:r w:rsidRPr="008025C1">
        <w:t xml:space="preserve">" и "гипермедиа"), выглядит чужеродным и вызывает желание подкрепить его надежным существительным типа "системы мультимедиа". Однако попытка выразить понятие "мультимедиа" с помощью уже существующих в русском языке терминов приводит к чему-то очень длинному, например "интерактивные </w:t>
      </w:r>
      <w:proofErr w:type="spellStart"/>
      <w:proofErr w:type="gramStart"/>
      <w:r w:rsidRPr="008025C1">
        <w:t>видео-звуковые</w:t>
      </w:r>
      <w:proofErr w:type="spellEnd"/>
      <w:proofErr w:type="gramEnd"/>
      <w:r w:rsidRPr="008025C1">
        <w:t xml:space="preserve"> компьютерные системы". Дословный же перевод даст "</w:t>
      </w:r>
      <w:proofErr w:type="spellStart"/>
      <w:r w:rsidRPr="008025C1">
        <w:t>многосреды</w:t>
      </w:r>
      <w:proofErr w:type="spellEnd"/>
      <w:r w:rsidRPr="008025C1">
        <w:t>", многофункциональные системы". Поэтому пользуются оригинальным английским термином "мультимедиа".</w:t>
      </w:r>
    </w:p>
    <w:p w:rsidR="005361C9" w:rsidRPr="008025C1" w:rsidRDefault="005361C9" w:rsidP="008025C1">
      <w:pPr>
        <w:pStyle w:val="a3"/>
        <w:spacing w:before="0" w:beforeAutospacing="0" w:after="0" w:afterAutospacing="0"/>
        <w:jc w:val="both"/>
      </w:pPr>
      <w:r w:rsidRPr="008025C1">
        <w:t xml:space="preserve">Ускоряющееся внедрение технологии ведет к чрезмерной широте, неконкретности термина "мультимедиа". Чем дальше, тем больше "расплывается" область его применения: мультимедиа - это и технологии, и подходы, и методы реализации, и многочисленные приложения. Однако пока термин существует, надо все-таки дать ему определение. </w:t>
      </w:r>
    </w:p>
    <w:p w:rsidR="005361C9" w:rsidRPr="008025C1" w:rsidRDefault="005361C9" w:rsidP="008025C1">
      <w:pPr>
        <w:pStyle w:val="a3"/>
        <w:spacing w:before="0" w:beforeAutospacing="0" w:after="0" w:afterAutospacing="0"/>
        <w:jc w:val="both"/>
      </w:pPr>
      <w:r w:rsidRPr="008025C1">
        <w:t xml:space="preserve">Мультимедиа - это не товар и не отдельный объект. </w:t>
      </w:r>
    </w:p>
    <w:p w:rsidR="005361C9" w:rsidRPr="008025C1" w:rsidRDefault="005361C9" w:rsidP="008025C1">
      <w:pPr>
        <w:pStyle w:val="a3"/>
        <w:spacing w:before="0" w:beforeAutospacing="0" w:after="0" w:afterAutospacing="0"/>
        <w:jc w:val="both"/>
      </w:pPr>
      <w:proofErr w:type="gramStart"/>
      <w:r w:rsidRPr="008025C1">
        <w:t>Мультимедиа - сумма технологий, позволяющих компьютерам вводить, обрабатывать, хранить, передавать и выводить такие типы данных, как текст, графика, анимация, оцифрованные неподвижные отображения, видео, звук, речь.</w:t>
      </w:r>
      <w:proofErr w:type="gramEnd"/>
      <w:r w:rsidRPr="008025C1">
        <w:t xml:space="preserve"> Иными словами, это интеграция по средствам компьютера практически всех используемых сегодня человеком сред, средств и способов обмена информацией плюс обогащение их свойственными компьютеру возможностями хранения огромных массивов информации и интерактивного (диалогового) произвольного доступа к элементам информации.</w:t>
      </w:r>
    </w:p>
    <w:p w:rsidR="005361C9" w:rsidRPr="008025C1" w:rsidRDefault="005361C9" w:rsidP="008025C1">
      <w:pPr>
        <w:pStyle w:val="a3"/>
        <w:spacing w:before="0" w:beforeAutospacing="0" w:after="0" w:afterAutospacing="0"/>
        <w:jc w:val="both"/>
      </w:pPr>
      <w:r w:rsidRPr="008025C1">
        <w:t xml:space="preserve">Помимо аппаратного обеспечения мультимедиа требует и соответствующего программного обеспечения. Программное обеспечение для мультимедиа делится на два главных класса. Первый - программное обеспечение, установленное прямо на платах в виде микросхем ПЗУ(ROM). ПК и платы устройств мультимедиа рассчитаны на так называемую спецификацию </w:t>
      </w:r>
      <w:proofErr w:type="spellStart"/>
      <w:r w:rsidRPr="008025C1">
        <w:t>Plug</w:t>
      </w:r>
      <w:proofErr w:type="spellEnd"/>
      <w:r w:rsidRPr="008025C1">
        <w:t xml:space="preserve"> </w:t>
      </w:r>
      <w:proofErr w:type="spellStart"/>
      <w:r w:rsidRPr="008025C1">
        <w:t>and</w:t>
      </w:r>
      <w:proofErr w:type="spellEnd"/>
      <w:r w:rsidRPr="008025C1">
        <w:t xml:space="preserve"> </w:t>
      </w:r>
      <w:proofErr w:type="spellStart"/>
      <w:r w:rsidRPr="008025C1">
        <w:t>Play</w:t>
      </w:r>
      <w:proofErr w:type="spellEnd"/>
      <w:r w:rsidRPr="008025C1">
        <w:t xml:space="preserve"> (включи и работай). При ней настройка плат производится программными средствами этой спецификации, например, входящий в операционную систему </w:t>
      </w:r>
      <w:proofErr w:type="spellStart"/>
      <w:r w:rsidRPr="008025C1">
        <w:t>Windows</w:t>
      </w:r>
      <w:proofErr w:type="spellEnd"/>
      <w:r w:rsidRPr="008025C1">
        <w:t xml:space="preserve"> ХР. </w:t>
      </w:r>
    </w:p>
    <w:p w:rsidR="005361C9" w:rsidRPr="008025C1" w:rsidRDefault="005361C9" w:rsidP="008025C1">
      <w:pPr>
        <w:pStyle w:val="a3"/>
        <w:spacing w:before="0" w:beforeAutospacing="0" w:after="0" w:afterAutospacing="0"/>
        <w:jc w:val="both"/>
      </w:pPr>
      <w:r w:rsidRPr="008025C1">
        <w:t xml:space="preserve">Другой вид программного обеспечения - это различные программы, утилиты и драйверы, помещаемые в оперативно запоминающее устройство (ОЗУ или RAM). Его называют "мягким" - </w:t>
      </w:r>
      <w:proofErr w:type="spellStart"/>
      <w:r w:rsidRPr="008025C1">
        <w:t>Software</w:t>
      </w:r>
      <w:proofErr w:type="spellEnd"/>
      <w:r w:rsidRPr="008025C1">
        <w:t xml:space="preserve">. В ОЗУ программное обеспечение переносится с компакт-дисков, либо его получают по электронной почте с помощью модема или по компьютерной сети. </w:t>
      </w:r>
    </w:p>
    <w:p w:rsidR="005361C9" w:rsidRPr="008025C1" w:rsidRDefault="005361C9" w:rsidP="008025C1">
      <w:pPr>
        <w:pStyle w:val="a3"/>
        <w:spacing w:before="0" w:beforeAutospacing="0" w:after="0" w:afterAutospacing="0"/>
        <w:jc w:val="both"/>
      </w:pPr>
      <w:r w:rsidRPr="008025C1">
        <w:t xml:space="preserve">В первую очередь к </w:t>
      </w:r>
      <w:proofErr w:type="spellStart"/>
      <w:r w:rsidRPr="008025C1">
        <w:t>Software</w:t>
      </w:r>
      <w:proofErr w:type="spellEnd"/>
      <w:r w:rsidRPr="008025C1">
        <w:t xml:space="preserve"> для мультимедиа относятся операционные системы, программы-драйверы и утилиты, обслуживающие специальные мультимедиа-устройства: </w:t>
      </w:r>
      <w:proofErr w:type="spellStart"/>
      <w:r w:rsidRPr="008025C1">
        <w:t>аудиоадаптеры</w:t>
      </w:r>
      <w:proofErr w:type="spellEnd"/>
      <w:r w:rsidRPr="008025C1">
        <w:t xml:space="preserve">, видеоадаптеры, платы стыковки с телевизионными устройствами, сканерами и т.д. Обычно такое программное обеспечение в минимальном варианте поставляется вместе с этими устройствами на компьютерных лазерных компакт-дисках типа CD-ROM. </w:t>
      </w:r>
    </w:p>
    <w:p w:rsidR="005361C9" w:rsidRPr="008025C1" w:rsidRDefault="005361C9" w:rsidP="008025C1">
      <w:pPr>
        <w:pStyle w:val="a3"/>
        <w:spacing w:before="0" w:beforeAutospacing="0" w:after="0" w:afterAutospacing="0"/>
        <w:jc w:val="both"/>
      </w:pPr>
      <w:r w:rsidRPr="008025C1">
        <w:t xml:space="preserve">Довольно много программных продуктов имеется для создания, прослушивания и редактирования звуковых файлов, а также создания, редактирования и просмотра графических файлов - как неподвижных изображений (компьютерных слайдов), так и анимационных (оживленных), и </w:t>
      </w:r>
      <w:proofErr w:type="spellStart"/>
      <w:r w:rsidRPr="008025C1">
        <w:t>видеофайлов</w:t>
      </w:r>
      <w:proofErr w:type="spellEnd"/>
      <w:r w:rsidRPr="008025C1">
        <w:t xml:space="preserve">, реализующих возможности динамической графики и даже компьютерных видеофильмов. </w:t>
      </w:r>
    </w:p>
    <w:p w:rsidR="005361C9" w:rsidRPr="008025C1" w:rsidRDefault="005361C9" w:rsidP="008025C1">
      <w:pPr>
        <w:pStyle w:val="a3"/>
        <w:spacing w:before="0" w:beforeAutospacing="0" w:after="0" w:afterAutospacing="0"/>
        <w:jc w:val="both"/>
      </w:pPr>
      <w:r w:rsidRPr="008025C1">
        <w:t xml:space="preserve">Для создания неподвижных изображений широко применяются графические редакторы, например, </w:t>
      </w:r>
      <w:proofErr w:type="spellStart"/>
      <w:r w:rsidRPr="008025C1">
        <w:t>PaintBrush</w:t>
      </w:r>
      <w:proofErr w:type="spellEnd"/>
      <w:r w:rsidRPr="008025C1">
        <w:t xml:space="preserve"> или </w:t>
      </w:r>
      <w:proofErr w:type="spellStart"/>
      <w:r w:rsidRPr="008025C1">
        <w:t>CorelDraw</w:t>
      </w:r>
      <w:proofErr w:type="spellEnd"/>
      <w:r w:rsidRPr="008025C1">
        <w:t xml:space="preserve">, а также сканеры, копирующие любой рисунок в память компьютера. Реальная работа с ними требует специального программного обеспечения, допустим, для объединения изображений отдельных полос, редактирования изображения, распознания текстов и т.д. </w:t>
      </w:r>
    </w:p>
    <w:p w:rsidR="005361C9" w:rsidRPr="008025C1" w:rsidRDefault="005361C9" w:rsidP="008025C1">
      <w:pPr>
        <w:pStyle w:val="a3"/>
        <w:spacing w:before="0" w:beforeAutospacing="0" w:after="0" w:afterAutospacing="0"/>
        <w:jc w:val="both"/>
      </w:pPr>
      <w:r w:rsidRPr="008025C1">
        <w:t>Множество мультимедиа-программ создано для работы в популярной и поныне дисковой операционной системе MS-DOS. Преимущества мультимедиа-приложений под MS-DOS заключается в том, что такие приложения способны захватить под себя все ресурсы ПК и использовать их в максимальной степени.</w:t>
      </w:r>
    </w:p>
    <w:p w:rsidR="00EE3DE5" w:rsidRPr="008025C1" w:rsidRDefault="00EE3DE5" w:rsidP="008025C1">
      <w:pPr>
        <w:pStyle w:val="10"/>
        <w:spacing w:before="0" w:beforeAutospacing="0" w:after="0" w:afterAutospacing="0"/>
        <w:jc w:val="both"/>
        <w:rPr>
          <w:color w:val="000000"/>
          <w:sz w:val="24"/>
          <w:szCs w:val="24"/>
          <w:u w:val="single"/>
        </w:rPr>
      </w:pPr>
      <w:bookmarkStart w:id="0" w:name="_Toc65160919"/>
      <w:r w:rsidRPr="008025C1">
        <w:rPr>
          <w:color w:val="000000"/>
          <w:sz w:val="24"/>
          <w:szCs w:val="24"/>
          <w:u w:val="single"/>
        </w:rPr>
        <w:t>МУЛЬТИМЕДИЙНЫЕ ТЕХНОЛОГИИ</w:t>
      </w:r>
      <w:bookmarkEnd w:id="0"/>
    </w:p>
    <w:p w:rsidR="00EE3DE5" w:rsidRPr="008025C1" w:rsidRDefault="00EE3DE5" w:rsidP="008025C1">
      <w:pPr>
        <w:pStyle w:val="a5"/>
        <w:jc w:val="both"/>
        <w:rPr>
          <w:color w:val="000000"/>
          <w:sz w:val="24"/>
        </w:rPr>
      </w:pPr>
    </w:p>
    <w:p w:rsidR="00EE3DE5" w:rsidRPr="008025C1" w:rsidRDefault="00EE3DE5" w:rsidP="008025C1">
      <w:pPr>
        <w:pStyle w:val="a5"/>
        <w:ind w:firstLine="357"/>
        <w:jc w:val="both"/>
        <w:rPr>
          <w:b/>
          <w:bCs/>
          <w:color w:val="000000"/>
          <w:sz w:val="24"/>
        </w:rPr>
      </w:pPr>
      <w:r w:rsidRPr="008025C1">
        <w:rPr>
          <w:b/>
          <w:bCs/>
          <w:color w:val="000000"/>
          <w:sz w:val="24"/>
        </w:rPr>
        <w:t xml:space="preserve">Мультимедиа технологии - возможность представления информации пользователю во взаимодействии различных форм (текст, графика, анимация, звук, видео) в интерактивном режиме. </w:t>
      </w:r>
    </w:p>
    <w:p w:rsidR="00EE3DE5" w:rsidRPr="008025C1" w:rsidRDefault="00EE3DE5" w:rsidP="008025C1">
      <w:pPr>
        <w:pStyle w:val="a5"/>
        <w:ind w:firstLine="357"/>
        <w:jc w:val="both"/>
        <w:rPr>
          <w:i/>
          <w:iCs/>
          <w:color w:val="000000"/>
          <w:sz w:val="24"/>
        </w:rPr>
      </w:pPr>
      <w:r w:rsidRPr="008025C1">
        <w:rPr>
          <w:i/>
          <w:iCs/>
          <w:color w:val="000000"/>
          <w:sz w:val="24"/>
        </w:rPr>
        <w:t xml:space="preserve">Технологию мультимедиа составляют специальные аппаратные и программные средства. </w:t>
      </w:r>
    </w:p>
    <w:p w:rsidR="00EE3DE5" w:rsidRPr="008025C1" w:rsidRDefault="00EE3DE5" w:rsidP="008025C1">
      <w:pPr>
        <w:pStyle w:val="a5"/>
        <w:ind w:firstLine="357"/>
        <w:jc w:val="both"/>
        <w:rPr>
          <w:i/>
          <w:iCs/>
          <w:color w:val="000000"/>
          <w:sz w:val="24"/>
        </w:rPr>
      </w:pPr>
      <w:r w:rsidRPr="008025C1">
        <w:rPr>
          <w:i/>
          <w:iCs/>
          <w:color w:val="000000"/>
          <w:sz w:val="24"/>
        </w:rPr>
        <w:t xml:space="preserve">Мультимедиа-продукты можно разделить на несколько категорий в зависимости от того, на какие группы потребителей они </w:t>
      </w:r>
      <w:proofErr w:type="spellStart"/>
      <w:r w:rsidRPr="008025C1">
        <w:rPr>
          <w:i/>
          <w:iCs/>
          <w:color w:val="000000"/>
          <w:sz w:val="24"/>
        </w:rPr>
        <w:t>ориентированны</w:t>
      </w:r>
      <w:proofErr w:type="spellEnd"/>
      <w:r w:rsidRPr="008025C1">
        <w:rPr>
          <w:i/>
          <w:iCs/>
          <w:color w:val="000000"/>
          <w:sz w:val="24"/>
        </w:rPr>
        <w:t xml:space="preserve">. </w:t>
      </w:r>
    </w:p>
    <w:p w:rsidR="00EE3DE5" w:rsidRPr="008025C1" w:rsidRDefault="00EE3DE5" w:rsidP="008025C1">
      <w:pPr>
        <w:pStyle w:val="a5"/>
        <w:ind w:firstLine="357"/>
        <w:jc w:val="both"/>
        <w:rPr>
          <w:color w:val="000000"/>
          <w:sz w:val="24"/>
        </w:rPr>
      </w:pPr>
      <w:r w:rsidRPr="008025C1">
        <w:rPr>
          <w:color w:val="000000"/>
          <w:sz w:val="24"/>
        </w:rPr>
        <w:t xml:space="preserve">С начала 90-х годов средства мультимедиа развивались и совершенствовались, став к началу </w:t>
      </w:r>
      <w:r w:rsidRPr="008025C1">
        <w:rPr>
          <w:color w:val="000000"/>
          <w:sz w:val="24"/>
          <w:lang w:val="en-US"/>
        </w:rPr>
        <w:t>XXI</w:t>
      </w:r>
      <w:r w:rsidRPr="008025C1">
        <w:rPr>
          <w:color w:val="000000"/>
          <w:sz w:val="24"/>
        </w:rPr>
        <w:t xml:space="preserve"> века основой новых продуктов и услуг, таких как электронные книги и газеты, новые технологии обучения, видеоконференции, средства графического дизайна, голосовой и </w:t>
      </w:r>
      <w:proofErr w:type="spellStart"/>
      <w:r w:rsidRPr="008025C1">
        <w:rPr>
          <w:color w:val="000000"/>
          <w:sz w:val="24"/>
        </w:rPr>
        <w:t>видеопочты</w:t>
      </w:r>
      <w:proofErr w:type="spellEnd"/>
      <w:r w:rsidRPr="008025C1">
        <w:rPr>
          <w:color w:val="000000"/>
          <w:sz w:val="24"/>
        </w:rPr>
        <w:t>.</w:t>
      </w:r>
      <w:r w:rsidRPr="008025C1">
        <w:rPr>
          <w:b/>
          <w:bCs/>
          <w:color w:val="000000"/>
          <w:sz w:val="24"/>
        </w:rPr>
        <w:t xml:space="preserve"> </w:t>
      </w:r>
      <w:r w:rsidRPr="008025C1">
        <w:rPr>
          <w:color w:val="000000"/>
          <w:sz w:val="24"/>
        </w:rPr>
        <w:t>Применение средств мультимедиа в компьютерных приложениях стало возможным благодаря прогрессу в разработке и производстве новых микропроцессоров и систем хранения данных.</w:t>
      </w:r>
    </w:p>
    <w:p w:rsidR="00EE3DE5" w:rsidRPr="008025C1" w:rsidRDefault="00EE3DE5" w:rsidP="008025C1">
      <w:pPr>
        <w:pStyle w:val="a5"/>
        <w:ind w:firstLine="357"/>
        <w:jc w:val="both"/>
        <w:rPr>
          <w:color w:val="000000"/>
          <w:sz w:val="24"/>
        </w:rPr>
      </w:pPr>
      <w:r w:rsidRPr="008025C1">
        <w:rPr>
          <w:color w:val="000000"/>
          <w:sz w:val="24"/>
        </w:rPr>
        <w:t xml:space="preserve">Нажатием кнопки пользователь компьютера может заполнить экран текстом; нажав другую, он вызовет связанную с текстовыми данными видеоинформацию; при нажатии следующей кнопки прозвучит музыкальный фрагмент. Например, </w:t>
      </w:r>
      <w:r w:rsidRPr="008025C1">
        <w:rPr>
          <w:color w:val="000000"/>
          <w:sz w:val="24"/>
          <w:lang w:val="en-US"/>
        </w:rPr>
        <w:t>Bell</w:t>
      </w:r>
      <w:r w:rsidRPr="008025C1">
        <w:rPr>
          <w:color w:val="000000"/>
          <w:sz w:val="24"/>
        </w:rPr>
        <w:t xml:space="preserve"> </w:t>
      </w:r>
      <w:r w:rsidRPr="008025C1">
        <w:rPr>
          <w:color w:val="000000"/>
          <w:sz w:val="24"/>
          <w:lang w:val="en-US"/>
        </w:rPr>
        <w:t>Canada</w:t>
      </w:r>
      <w:r w:rsidRPr="008025C1">
        <w:rPr>
          <w:color w:val="000000"/>
          <w:sz w:val="24"/>
        </w:rPr>
        <w:t xml:space="preserve">, </w:t>
      </w:r>
      <w:proofErr w:type="gramStart"/>
      <w:r w:rsidRPr="008025C1">
        <w:rPr>
          <w:color w:val="000000"/>
          <w:sz w:val="24"/>
        </w:rPr>
        <w:t>предоставляющая</w:t>
      </w:r>
      <w:proofErr w:type="gramEnd"/>
      <w:r w:rsidRPr="008025C1">
        <w:rPr>
          <w:color w:val="000000"/>
          <w:sz w:val="24"/>
        </w:rPr>
        <w:t xml:space="preserve"> услуги общественной, личной и коммерческой связи для всей Канады, использует средства мультимедиа для выявления и устранения неполадок в телефонной сети. Специальные программы содержат тысячи отсканированных руководств по ремонту техники, которые предоставлены в пользование сотрудникам отделов технического обеспечения и аналитикам. Каждая </w:t>
      </w:r>
      <w:proofErr w:type="spellStart"/>
      <w:r w:rsidRPr="008025C1">
        <w:rPr>
          <w:color w:val="000000"/>
          <w:sz w:val="24"/>
        </w:rPr>
        <w:t>мультимедийная</w:t>
      </w:r>
      <w:proofErr w:type="spellEnd"/>
      <w:r w:rsidRPr="008025C1">
        <w:rPr>
          <w:color w:val="000000"/>
          <w:sz w:val="24"/>
        </w:rPr>
        <w:t xml:space="preserve"> рабочая станция может отобразить любой участок схемы сети. При обнаружении неисправности подается звуковой сигнал и показывается место, где произошла авария. Также система может отослать по электронной почте или факсу всю необходимую информацию бригаде ремонтников, выезжающей на объект. Система голосового сопровождения позволяет прослушивать информацию и комментарии, необходимые для диагностики и анализа в случае возникновения аварийной ситуации.</w:t>
      </w:r>
    </w:p>
    <w:p w:rsidR="00EE3DE5" w:rsidRPr="008025C1" w:rsidRDefault="00EE3DE5" w:rsidP="008025C1">
      <w:pPr>
        <w:pStyle w:val="a3"/>
        <w:spacing w:before="0" w:beforeAutospacing="0" w:after="0" w:afterAutospacing="0"/>
        <w:jc w:val="both"/>
        <w:rPr>
          <w:color w:val="000000"/>
          <w:u w:val="single"/>
        </w:rPr>
      </w:pPr>
      <w:r w:rsidRPr="008025C1">
        <w:rPr>
          <w:color w:val="000000"/>
          <w:u w:val="single"/>
        </w:rPr>
        <w:t>Несомненным достоинством и особенностью технологии являются следующие возможности мультимедиа, которые активно используются в представлении информации:</w:t>
      </w:r>
    </w:p>
    <w:p w:rsidR="00EE3DE5" w:rsidRPr="008025C1" w:rsidRDefault="00EE3DE5" w:rsidP="008025C1">
      <w:pPr>
        <w:pStyle w:val="a3"/>
        <w:numPr>
          <w:ilvl w:val="0"/>
          <w:numId w:val="8"/>
        </w:numPr>
        <w:spacing w:before="0" w:beforeAutospacing="0" w:after="0" w:afterAutospacing="0"/>
        <w:ind w:left="0" w:hanging="357"/>
        <w:jc w:val="both"/>
        <w:rPr>
          <w:i/>
          <w:iCs/>
          <w:color w:val="000000"/>
        </w:rPr>
      </w:pPr>
      <w:r w:rsidRPr="008025C1">
        <w:rPr>
          <w:i/>
          <w:iCs/>
          <w:color w:val="000000"/>
        </w:rPr>
        <w:t xml:space="preserve">возможность хранения большого объема самой разной информации на одном носителе (до 20 томов авторского текста, около 2000 и более высококачественных изображений, 30-45 минут видеозаписи, до 7 часов звука); </w:t>
      </w:r>
    </w:p>
    <w:p w:rsidR="00EE3DE5" w:rsidRPr="008025C1" w:rsidRDefault="00EE3DE5" w:rsidP="008025C1">
      <w:pPr>
        <w:pStyle w:val="a3"/>
        <w:numPr>
          <w:ilvl w:val="0"/>
          <w:numId w:val="8"/>
        </w:numPr>
        <w:spacing w:before="0" w:beforeAutospacing="0" w:after="0" w:afterAutospacing="0"/>
        <w:ind w:left="0"/>
        <w:jc w:val="both"/>
        <w:rPr>
          <w:color w:val="000000"/>
        </w:rPr>
      </w:pPr>
      <w:r w:rsidRPr="008025C1">
        <w:rPr>
          <w:i/>
          <w:iCs/>
          <w:color w:val="000000"/>
        </w:rPr>
        <w:t>возможность увеличения (детализации) на экране изображения или его наиболее интересных фрагментов, иногда в двадцатикратном увеличении (режим "лупа") при сохранении качества изображения. Это особенно важно для презентации произведений искусства и уникальных исторических документов;</w:t>
      </w:r>
    </w:p>
    <w:p w:rsidR="00EE3DE5" w:rsidRPr="008025C1" w:rsidRDefault="00EE3DE5" w:rsidP="008025C1">
      <w:pPr>
        <w:pStyle w:val="a3"/>
        <w:numPr>
          <w:ilvl w:val="0"/>
          <w:numId w:val="8"/>
        </w:numPr>
        <w:spacing w:before="0" w:beforeAutospacing="0" w:after="0" w:afterAutospacing="0"/>
        <w:ind w:left="0"/>
        <w:jc w:val="both"/>
        <w:rPr>
          <w:color w:val="000000"/>
        </w:rPr>
      </w:pPr>
      <w:r w:rsidRPr="008025C1">
        <w:rPr>
          <w:i/>
          <w:iCs/>
          <w:color w:val="000000"/>
        </w:rPr>
        <w:t>возможность сравнения изображения и обработки его разнообразными программными средствами с научно- исследовательскими или познавательными целями;</w:t>
      </w:r>
      <w:r w:rsidRPr="008025C1">
        <w:rPr>
          <w:color w:val="000000"/>
        </w:rPr>
        <w:t xml:space="preserve"> </w:t>
      </w:r>
    </w:p>
    <w:p w:rsidR="00EE3DE5" w:rsidRPr="008025C1" w:rsidRDefault="0055715A" w:rsidP="008025C1">
      <w:pPr>
        <w:pStyle w:val="a3"/>
        <w:numPr>
          <w:ilvl w:val="0"/>
          <w:numId w:val="8"/>
        </w:numPr>
        <w:spacing w:before="0" w:beforeAutospacing="0" w:after="0" w:afterAutospacing="0"/>
        <w:ind w:left="0"/>
        <w:jc w:val="both"/>
        <w:rPr>
          <w:color w:val="000000"/>
        </w:rPr>
      </w:pPr>
      <w:r w:rsidRPr="008025C1">
        <w:rPr>
          <w:i/>
          <w:iCs/>
          <w:noProof/>
          <w:color w:val="000000"/>
        </w:rPr>
        <w:pict>
          <v:line id="_x0000_s1029" style="position:absolute;left:0;text-align:left;z-index:251658752" from="0,59.75pt" to="477pt,59.75pt"/>
        </w:pict>
      </w:r>
      <w:r w:rsidR="00EE3DE5" w:rsidRPr="008025C1">
        <w:rPr>
          <w:i/>
          <w:iCs/>
          <w:color w:val="000000"/>
        </w:rPr>
        <w:t>возможность выделения в сопровождающем изображение текстовом или другом визуальном материале "горячих слов (областей)", по которым осуществляется немедленное получение справочной или любой другой пояснительной (в том числе визуальной) информации (технологии гипертекста и гипермедиа);</w:t>
      </w:r>
      <w:r w:rsidR="00EE3DE5" w:rsidRPr="008025C1">
        <w:rPr>
          <w:color w:val="000000"/>
        </w:rPr>
        <w:t xml:space="preserve"> </w:t>
      </w:r>
    </w:p>
    <w:p w:rsidR="00446703" w:rsidRPr="008025C1" w:rsidRDefault="00446703" w:rsidP="008025C1">
      <w:pPr>
        <w:pStyle w:val="a3"/>
        <w:numPr>
          <w:ilvl w:val="0"/>
          <w:numId w:val="8"/>
        </w:numPr>
        <w:spacing w:before="0" w:beforeAutospacing="0" w:after="0" w:afterAutospacing="0"/>
        <w:ind w:left="0"/>
        <w:jc w:val="both"/>
        <w:rPr>
          <w:color w:val="000000"/>
        </w:rPr>
      </w:pPr>
    </w:p>
    <w:p w:rsidR="00EE3DE5" w:rsidRPr="008025C1" w:rsidRDefault="00EE3DE5" w:rsidP="008025C1">
      <w:pPr>
        <w:pStyle w:val="a3"/>
        <w:numPr>
          <w:ilvl w:val="0"/>
          <w:numId w:val="8"/>
        </w:numPr>
        <w:spacing w:before="0" w:beforeAutospacing="0" w:after="0" w:afterAutospacing="0"/>
        <w:ind w:left="0"/>
        <w:jc w:val="both"/>
        <w:rPr>
          <w:color w:val="000000"/>
        </w:rPr>
      </w:pPr>
      <w:r w:rsidRPr="008025C1">
        <w:rPr>
          <w:i/>
          <w:iCs/>
          <w:color w:val="000000"/>
        </w:rPr>
        <w:t xml:space="preserve">"стоп-кадра", </w:t>
      </w:r>
      <w:proofErr w:type="spellStart"/>
      <w:r w:rsidRPr="008025C1">
        <w:rPr>
          <w:i/>
          <w:iCs/>
          <w:color w:val="000000"/>
        </w:rPr>
        <w:t>покадрового</w:t>
      </w:r>
      <w:proofErr w:type="spellEnd"/>
      <w:r w:rsidRPr="008025C1">
        <w:rPr>
          <w:i/>
          <w:iCs/>
          <w:color w:val="000000"/>
        </w:rPr>
        <w:t xml:space="preserve"> "пролистывания" видеозаписи;</w:t>
      </w:r>
      <w:r w:rsidRPr="008025C1">
        <w:rPr>
          <w:color w:val="000000"/>
        </w:rPr>
        <w:t xml:space="preserve"> </w:t>
      </w:r>
    </w:p>
    <w:p w:rsidR="00EE3DE5" w:rsidRPr="008025C1" w:rsidRDefault="00EE3DE5" w:rsidP="008025C1">
      <w:pPr>
        <w:pStyle w:val="a3"/>
        <w:numPr>
          <w:ilvl w:val="0"/>
          <w:numId w:val="8"/>
        </w:numPr>
        <w:spacing w:before="0" w:beforeAutospacing="0" w:after="0" w:afterAutospacing="0"/>
        <w:ind w:left="0"/>
        <w:jc w:val="both"/>
        <w:rPr>
          <w:color w:val="000000"/>
        </w:rPr>
      </w:pPr>
      <w:r w:rsidRPr="008025C1">
        <w:rPr>
          <w:i/>
          <w:iCs/>
          <w:color w:val="000000"/>
        </w:rPr>
        <w:t>возможность включения в содержание диска баз данных, методик обработки образов, анимации (к примеру, сопровождение рассказа о композиции картины графической анимационной демонстрацией геометрических построений ее композиции) и т.д.;</w:t>
      </w:r>
      <w:r w:rsidRPr="008025C1">
        <w:rPr>
          <w:color w:val="000000"/>
        </w:rPr>
        <w:t xml:space="preserve"> </w:t>
      </w:r>
    </w:p>
    <w:p w:rsidR="00EE3DE5" w:rsidRPr="008025C1" w:rsidRDefault="00EE3DE5" w:rsidP="008025C1">
      <w:pPr>
        <w:pStyle w:val="a3"/>
        <w:numPr>
          <w:ilvl w:val="0"/>
          <w:numId w:val="8"/>
        </w:numPr>
        <w:spacing w:before="0" w:beforeAutospacing="0" w:after="0" w:afterAutospacing="0"/>
        <w:ind w:left="0"/>
        <w:jc w:val="both"/>
        <w:rPr>
          <w:color w:val="000000"/>
        </w:rPr>
      </w:pPr>
      <w:r w:rsidRPr="008025C1">
        <w:rPr>
          <w:i/>
          <w:iCs/>
          <w:color w:val="000000"/>
        </w:rPr>
        <w:t xml:space="preserve">возможность подключения к глобальной сети </w:t>
      </w:r>
      <w:proofErr w:type="spellStart"/>
      <w:r w:rsidRPr="008025C1">
        <w:rPr>
          <w:i/>
          <w:iCs/>
          <w:color w:val="000000"/>
        </w:rPr>
        <w:t>Internet</w:t>
      </w:r>
      <w:proofErr w:type="spellEnd"/>
      <w:r w:rsidRPr="008025C1">
        <w:rPr>
          <w:i/>
          <w:iCs/>
          <w:color w:val="000000"/>
        </w:rPr>
        <w:t>;</w:t>
      </w:r>
      <w:r w:rsidRPr="008025C1">
        <w:rPr>
          <w:color w:val="000000"/>
        </w:rPr>
        <w:t xml:space="preserve"> </w:t>
      </w:r>
    </w:p>
    <w:p w:rsidR="00EE3DE5" w:rsidRPr="008025C1" w:rsidRDefault="00EE3DE5" w:rsidP="008025C1">
      <w:pPr>
        <w:pStyle w:val="a3"/>
        <w:numPr>
          <w:ilvl w:val="0"/>
          <w:numId w:val="8"/>
        </w:numPr>
        <w:spacing w:before="0" w:beforeAutospacing="0" w:after="0" w:afterAutospacing="0"/>
        <w:ind w:left="0"/>
        <w:jc w:val="both"/>
        <w:rPr>
          <w:color w:val="000000"/>
        </w:rPr>
      </w:pPr>
      <w:r w:rsidRPr="008025C1">
        <w:rPr>
          <w:i/>
          <w:iCs/>
          <w:color w:val="000000"/>
        </w:rPr>
        <w:t>возможность работы с различными приложениями (текстовыми, графическими и звуковыми редакторами, картографической информацией);</w:t>
      </w:r>
      <w:r w:rsidRPr="008025C1">
        <w:rPr>
          <w:color w:val="000000"/>
        </w:rPr>
        <w:t xml:space="preserve"> </w:t>
      </w:r>
    </w:p>
    <w:p w:rsidR="00EE3DE5" w:rsidRPr="008025C1" w:rsidRDefault="00EE3DE5" w:rsidP="008025C1">
      <w:pPr>
        <w:pStyle w:val="a3"/>
        <w:numPr>
          <w:ilvl w:val="0"/>
          <w:numId w:val="8"/>
        </w:numPr>
        <w:spacing w:before="0" w:beforeAutospacing="0" w:after="0" w:afterAutospacing="0"/>
        <w:ind w:left="0"/>
        <w:jc w:val="both"/>
        <w:rPr>
          <w:color w:val="000000"/>
        </w:rPr>
      </w:pPr>
      <w:proofErr w:type="gramStart"/>
      <w:r w:rsidRPr="008025C1">
        <w:rPr>
          <w:i/>
          <w:iCs/>
          <w:color w:val="000000"/>
        </w:rPr>
        <w:t>возможность создания собственных "галерей" (выборок) из представляемой в продукте информации (режим "карман" или "мои пометки");</w:t>
      </w:r>
      <w:r w:rsidRPr="008025C1">
        <w:rPr>
          <w:color w:val="000000"/>
        </w:rPr>
        <w:t xml:space="preserve"> </w:t>
      </w:r>
      <w:proofErr w:type="gramEnd"/>
    </w:p>
    <w:p w:rsidR="00EE3DE5" w:rsidRPr="008025C1" w:rsidRDefault="00EE3DE5" w:rsidP="008025C1">
      <w:pPr>
        <w:pStyle w:val="a3"/>
        <w:numPr>
          <w:ilvl w:val="0"/>
          <w:numId w:val="8"/>
        </w:numPr>
        <w:spacing w:before="0" w:beforeAutospacing="0" w:after="0" w:afterAutospacing="0"/>
        <w:ind w:left="0"/>
        <w:jc w:val="both"/>
        <w:rPr>
          <w:color w:val="000000"/>
        </w:rPr>
      </w:pPr>
      <w:r w:rsidRPr="008025C1">
        <w:rPr>
          <w:i/>
          <w:iCs/>
          <w:color w:val="000000"/>
        </w:rPr>
        <w:t>возможность "запоминания пройденного пути" и создания "закладок" на заинтересовавшей экранной "странице";</w:t>
      </w:r>
      <w:r w:rsidRPr="008025C1">
        <w:rPr>
          <w:color w:val="000000"/>
        </w:rPr>
        <w:t xml:space="preserve"> </w:t>
      </w:r>
    </w:p>
    <w:p w:rsidR="00EE3DE5" w:rsidRPr="008025C1" w:rsidRDefault="00EE3DE5" w:rsidP="008025C1">
      <w:pPr>
        <w:pStyle w:val="a3"/>
        <w:numPr>
          <w:ilvl w:val="0"/>
          <w:numId w:val="8"/>
        </w:numPr>
        <w:spacing w:before="0" w:beforeAutospacing="0" w:after="0" w:afterAutospacing="0"/>
        <w:ind w:left="0"/>
        <w:jc w:val="both"/>
        <w:rPr>
          <w:color w:val="000000"/>
        </w:rPr>
      </w:pPr>
      <w:r w:rsidRPr="008025C1">
        <w:rPr>
          <w:i/>
          <w:iCs/>
          <w:color w:val="000000"/>
        </w:rPr>
        <w:t>возможность автоматического просмотра всего содержания продукта ("слайд-шоу") или создания анимированного и озвученного "путеводителя-гида" по продукту ("говорящей и показывающей инструкции пользователя"); включение в состав продукта игровых компонентов с информационными составляющими;</w:t>
      </w:r>
      <w:r w:rsidRPr="008025C1">
        <w:rPr>
          <w:color w:val="000000"/>
        </w:rPr>
        <w:t xml:space="preserve"> </w:t>
      </w:r>
    </w:p>
    <w:p w:rsidR="00EE3DE5" w:rsidRPr="008025C1" w:rsidRDefault="00EE3DE5" w:rsidP="008025C1">
      <w:pPr>
        <w:pStyle w:val="a3"/>
        <w:numPr>
          <w:ilvl w:val="0"/>
          <w:numId w:val="8"/>
        </w:numPr>
        <w:spacing w:before="0" w:beforeAutospacing="0" w:after="0" w:afterAutospacing="0"/>
        <w:ind w:left="0"/>
        <w:jc w:val="both"/>
        <w:rPr>
          <w:color w:val="000000"/>
        </w:rPr>
      </w:pPr>
      <w:r w:rsidRPr="008025C1">
        <w:rPr>
          <w:i/>
          <w:iCs/>
          <w:color w:val="000000"/>
        </w:rPr>
        <w:t>возможность "свободной" навигации по информации и выхода в основное меню (укрупненное содержание), на полное оглавление или вовсе из программы в любой точке продукта.</w:t>
      </w:r>
    </w:p>
    <w:p w:rsidR="00EE3DE5" w:rsidRPr="008025C1" w:rsidRDefault="00EE3DE5" w:rsidP="008025C1">
      <w:pPr>
        <w:pStyle w:val="a3"/>
        <w:spacing w:before="0" w:beforeAutospacing="0" w:after="0" w:afterAutospacing="0"/>
        <w:jc w:val="both"/>
        <w:rPr>
          <w:color w:val="000000"/>
        </w:rPr>
      </w:pPr>
      <w:r w:rsidRPr="008025C1">
        <w:rPr>
          <w:color w:val="000000"/>
        </w:rPr>
        <w:t xml:space="preserve">Появление систем мультимедиа, безусловно, производит революционные изменения в таких областях, как образование, компьютерный тренинг, во многих сферах профессиональной деятельности, науки, искусства, в компьютерных играх и т.д. </w:t>
      </w:r>
    </w:p>
    <w:p w:rsidR="00EE3DE5" w:rsidRPr="008025C1" w:rsidRDefault="00446703" w:rsidP="008025C1">
      <w:pPr>
        <w:pStyle w:val="31"/>
        <w:spacing w:after="0"/>
        <w:rPr>
          <w:color w:val="000000"/>
          <w:sz w:val="24"/>
        </w:rPr>
      </w:pPr>
      <w:r w:rsidRPr="008025C1">
        <w:rPr>
          <w:noProof/>
          <w:color w:val="000000"/>
          <w:sz w:val="24"/>
        </w:rPr>
        <w:drawing>
          <wp:anchor distT="0" distB="0" distL="114300" distR="114300" simplePos="0" relativeHeight="251657728" behindDoc="0" locked="0" layoutInCell="1" allowOverlap="1">
            <wp:simplePos x="0" y="0"/>
            <wp:positionH relativeFrom="column">
              <wp:posOffset>-3810</wp:posOffset>
            </wp:positionH>
            <wp:positionV relativeFrom="page">
              <wp:posOffset>2047240</wp:posOffset>
            </wp:positionV>
            <wp:extent cx="1680845" cy="1190625"/>
            <wp:effectExtent l="19050" t="0" r="0" b="0"/>
            <wp:wrapThrough wrapText="bothSides">
              <wp:wrapPolygon edited="0">
                <wp:start x="-245" y="0"/>
                <wp:lineTo x="-245" y="21427"/>
                <wp:lineTo x="21543" y="21427"/>
                <wp:lineTo x="21543" y="0"/>
                <wp:lineTo x="-245" y="0"/>
              </wp:wrapPolygon>
            </wp:wrapThrough>
            <wp:docPr id="7" name="Рисунок 7" descr="ком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омп"/>
                    <pic:cNvPicPr>
                      <a:picLocks noChangeAspect="1" noChangeArrowheads="1"/>
                    </pic:cNvPicPr>
                  </pic:nvPicPr>
                  <pic:blipFill>
                    <a:blip r:embed="rId10" cstate="print"/>
                    <a:srcRect/>
                    <a:stretch>
                      <a:fillRect/>
                    </a:stretch>
                  </pic:blipFill>
                  <pic:spPr bwMode="auto">
                    <a:xfrm>
                      <a:off x="0" y="0"/>
                      <a:ext cx="1680845" cy="1190625"/>
                    </a:xfrm>
                    <a:prstGeom prst="rect">
                      <a:avLst/>
                    </a:prstGeom>
                    <a:noFill/>
                    <a:ln w="9525">
                      <a:noFill/>
                      <a:miter lim="800000"/>
                      <a:headEnd/>
                      <a:tailEnd/>
                    </a:ln>
                  </pic:spPr>
                </pic:pic>
              </a:graphicData>
            </a:graphic>
          </wp:anchor>
        </w:drawing>
      </w:r>
      <w:r w:rsidR="00EE3DE5" w:rsidRPr="008025C1">
        <w:rPr>
          <w:color w:val="000000"/>
          <w:sz w:val="24"/>
        </w:rPr>
        <w:t>Возможности технологии мультимедиа безграничны. В бизнес-приложениях мультимедиа в основном применяются для обучения и проведения презентаций. Благодаря наличию обратной связи и живой среде общения, системы обучения на базе мультимедиа обладают потрясающей эффективностью и существенно повышают мотивацию обучения. Уже давно появились программы, обучающие пользователя иностранным языкам, которые в интерактивной форме предлагают пользователю пройти несколько уроков, от изучения фонетики и алфавита до пополнения словарного запаса и написания диктанта. Благодаря встроенной системе распознавания речи, осуществляется контроль произношения обучаемого. Пожалуй, самая главная особенность таких обучающих программ – их ненавязчивость, ведь пользователь сам определяет место, время и продолжительность занятия.</w:t>
      </w:r>
    </w:p>
    <w:p w:rsidR="00EE3DE5" w:rsidRPr="008025C1" w:rsidRDefault="00EE3DE5" w:rsidP="008025C1">
      <w:pPr>
        <w:pStyle w:val="10"/>
        <w:spacing w:before="0" w:beforeAutospacing="0" w:after="0" w:afterAutospacing="0"/>
        <w:jc w:val="both"/>
        <w:rPr>
          <w:color w:val="000000"/>
          <w:sz w:val="24"/>
          <w:szCs w:val="24"/>
          <w:u w:val="single"/>
        </w:rPr>
      </w:pPr>
      <w:bookmarkStart w:id="1" w:name="_Toc65160923"/>
      <w:r w:rsidRPr="008025C1">
        <w:rPr>
          <w:color w:val="000000"/>
          <w:sz w:val="24"/>
          <w:szCs w:val="24"/>
          <w:u w:val="single"/>
        </w:rPr>
        <w:t>МУЛЬТИМЕДИЙНЫЙ КОМПЬЮТЕР</w:t>
      </w:r>
      <w:bookmarkEnd w:id="1"/>
    </w:p>
    <w:p w:rsidR="00EE3DE5" w:rsidRPr="008025C1" w:rsidRDefault="00EE3DE5" w:rsidP="008025C1">
      <w:pPr>
        <w:pStyle w:val="21"/>
        <w:spacing w:after="0" w:line="240" w:lineRule="auto"/>
        <w:jc w:val="both"/>
        <w:rPr>
          <w:rFonts w:ascii="Times New Roman" w:hAnsi="Times New Roman" w:cs="Times New Roman"/>
          <w:color w:val="000000"/>
          <w:sz w:val="24"/>
          <w:szCs w:val="24"/>
        </w:rPr>
      </w:pPr>
      <w:r w:rsidRPr="008025C1">
        <w:rPr>
          <w:rFonts w:ascii="Times New Roman" w:hAnsi="Times New Roman" w:cs="Times New Roman"/>
          <w:color w:val="000000"/>
          <w:sz w:val="24"/>
          <w:szCs w:val="24"/>
        </w:rPr>
        <w:t>«</w:t>
      </w:r>
      <w:proofErr w:type="spellStart"/>
      <w:r w:rsidRPr="008025C1">
        <w:rPr>
          <w:rFonts w:ascii="Times New Roman" w:hAnsi="Times New Roman" w:cs="Times New Roman"/>
          <w:color w:val="000000"/>
          <w:sz w:val="24"/>
          <w:szCs w:val="24"/>
        </w:rPr>
        <w:t>Мультимедийный</w:t>
      </w:r>
      <w:proofErr w:type="spellEnd"/>
      <w:r w:rsidRPr="008025C1">
        <w:rPr>
          <w:rFonts w:ascii="Times New Roman" w:hAnsi="Times New Roman" w:cs="Times New Roman"/>
          <w:color w:val="000000"/>
          <w:sz w:val="24"/>
          <w:szCs w:val="24"/>
        </w:rPr>
        <w:t xml:space="preserve"> компьютер» – это такой компьютер, на котором </w:t>
      </w:r>
      <w:proofErr w:type="spellStart"/>
      <w:r w:rsidRPr="008025C1">
        <w:rPr>
          <w:rFonts w:ascii="Times New Roman" w:hAnsi="Times New Roman" w:cs="Times New Roman"/>
          <w:color w:val="000000"/>
          <w:sz w:val="24"/>
          <w:szCs w:val="24"/>
        </w:rPr>
        <w:t>мультимедийные</w:t>
      </w:r>
      <w:proofErr w:type="spellEnd"/>
      <w:r w:rsidRPr="008025C1">
        <w:rPr>
          <w:rFonts w:ascii="Times New Roman" w:hAnsi="Times New Roman" w:cs="Times New Roman"/>
          <w:color w:val="000000"/>
          <w:sz w:val="24"/>
          <w:szCs w:val="24"/>
        </w:rPr>
        <w:t xml:space="preserve"> приложения могут в полной мере реализовать все свои возможности. </w:t>
      </w:r>
      <w:proofErr w:type="spellStart"/>
      <w:r w:rsidRPr="008025C1">
        <w:rPr>
          <w:rFonts w:ascii="Times New Roman" w:hAnsi="Times New Roman" w:cs="Times New Roman"/>
          <w:color w:val="000000"/>
          <w:sz w:val="24"/>
          <w:szCs w:val="24"/>
        </w:rPr>
        <w:t>Мультимедийный</w:t>
      </w:r>
      <w:proofErr w:type="spellEnd"/>
      <w:r w:rsidRPr="008025C1">
        <w:rPr>
          <w:rFonts w:ascii="Times New Roman" w:hAnsi="Times New Roman" w:cs="Times New Roman"/>
          <w:color w:val="000000"/>
          <w:sz w:val="24"/>
          <w:szCs w:val="24"/>
        </w:rPr>
        <w:t xml:space="preserve"> компьютер должен уметь многое: отображать на экране монитора графическую и </w:t>
      </w:r>
      <w:proofErr w:type="spellStart"/>
      <w:proofErr w:type="gramStart"/>
      <w:r w:rsidRPr="008025C1">
        <w:rPr>
          <w:rFonts w:ascii="Times New Roman" w:hAnsi="Times New Roman" w:cs="Times New Roman"/>
          <w:color w:val="000000"/>
          <w:sz w:val="24"/>
          <w:szCs w:val="24"/>
        </w:rPr>
        <w:t>видео-информацию</w:t>
      </w:r>
      <w:proofErr w:type="spellEnd"/>
      <w:proofErr w:type="gramEnd"/>
      <w:r w:rsidRPr="008025C1">
        <w:rPr>
          <w:rFonts w:ascii="Times New Roman" w:hAnsi="Times New Roman" w:cs="Times New Roman"/>
          <w:color w:val="000000"/>
          <w:sz w:val="24"/>
          <w:szCs w:val="24"/>
        </w:rPr>
        <w:t xml:space="preserve">, анимацию, воспроизводить с высоким качеством различное звуковое сопровождение, музыку, в </w:t>
      </w:r>
      <w:proofErr w:type="spellStart"/>
      <w:r w:rsidRPr="008025C1">
        <w:rPr>
          <w:rFonts w:ascii="Times New Roman" w:hAnsi="Times New Roman" w:cs="Times New Roman"/>
          <w:color w:val="000000"/>
          <w:sz w:val="24"/>
          <w:szCs w:val="24"/>
        </w:rPr>
        <w:t>ом</w:t>
      </w:r>
      <w:proofErr w:type="spellEnd"/>
      <w:r w:rsidRPr="008025C1">
        <w:rPr>
          <w:rFonts w:ascii="Times New Roman" w:hAnsi="Times New Roman" w:cs="Times New Roman"/>
          <w:color w:val="000000"/>
          <w:sz w:val="24"/>
          <w:szCs w:val="24"/>
        </w:rPr>
        <w:t xml:space="preserve"> числе и с музыкальных компакт-дисков, и многое другое…</w:t>
      </w:r>
    </w:p>
    <w:p w:rsidR="00EE3DE5" w:rsidRPr="008025C1" w:rsidRDefault="00EE3DE5" w:rsidP="008025C1">
      <w:pPr>
        <w:spacing w:after="0" w:line="240" w:lineRule="auto"/>
        <w:jc w:val="both"/>
        <w:rPr>
          <w:rFonts w:ascii="Times New Roman" w:hAnsi="Times New Roman" w:cs="Times New Roman"/>
          <w:color w:val="000000"/>
          <w:sz w:val="24"/>
          <w:szCs w:val="24"/>
          <w:u w:val="single"/>
        </w:rPr>
      </w:pPr>
      <w:bookmarkStart w:id="2" w:name="_Toc7349258"/>
      <w:bookmarkStart w:id="3" w:name="_Toc7349367"/>
      <w:bookmarkStart w:id="4" w:name="_Toc7349440"/>
    </w:p>
    <w:bookmarkEnd w:id="2"/>
    <w:bookmarkEnd w:id="3"/>
    <w:bookmarkEnd w:id="4"/>
    <w:p w:rsidR="00EE3DE5" w:rsidRPr="008025C1" w:rsidRDefault="00EE3DE5" w:rsidP="008025C1">
      <w:pPr>
        <w:pStyle w:val="a7"/>
        <w:tabs>
          <w:tab w:val="num" w:pos="851"/>
        </w:tabs>
        <w:spacing w:after="0" w:line="240" w:lineRule="auto"/>
        <w:ind w:left="0" w:firstLine="357"/>
        <w:jc w:val="both"/>
        <w:rPr>
          <w:rFonts w:ascii="Times New Roman" w:hAnsi="Times New Roman" w:cs="Times New Roman"/>
          <w:b/>
          <w:bCs/>
          <w:i/>
          <w:iCs/>
          <w:color w:val="000000"/>
          <w:sz w:val="24"/>
          <w:szCs w:val="24"/>
          <w:u w:val="single"/>
        </w:rPr>
      </w:pPr>
      <w:r w:rsidRPr="008025C1">
        <w:rPr>
          <w:rFonts w:ascii="Times New Roman" w:hAnsi="Times New Roman" w:cs="Times New Roman"/>
          <w:b/>
          <w:bCs/>
          <w:i/>
          <w:iCs/>
          <w:color w:val="000000"/>
          <w:sz w:val="24"/>
          <w:szCs w:val="24"/>
          <w:u w:val="single"/>
        </w:rPr>
        <w:t xml:space="preserve">Программный  состав </w:t>
      </w:r>
      <w:proofErr w:type="spellStart"/>
      <w:r w:rsidRPr="008025C1">
        <w:rPr>
          <w:rFonts w:ascii="Times New Roman" w:hAnsi="Times New Roman" w:cs="Times New Roman"/>
          <w:b/>
          <w:bCs/>
          <w:i/>
          <w:iCs/>
          <w:color w:val="000000"/>
          <w:sz w:val="24"/>
          <w:szCs w:val="24"/>
          <w:u w:val="single"/>
        </w:rPr>
        <w:t>мультимедийного</w:t>
      </w:r>
      <w:proofErr w:type="spellEnd"/>
      <w:r w:rsidRPr="008025C1">
        <w:rPr>
          <w:rFonts w:ascii="Times New Roman" w:hAnsi="Times New Roman" w:cs="Times New Roman"/>
          <w:b/>
          <w:bCs/>
          <w:i/>
          <w:iCs/>
          <w:color w:val="000000"/>
          <w:sz w:val="24"/>
          <w:szCs w:val="24"/>
          <w:u w:val="single"/>
        </w:rPr>
        <w:t xml:space="preserve"> компьютера</w:t>
      </w:r>
    </w:p>
    <w:p w:rsidR="00EE3DE5" w:rsidRPr="008025C1" w:rsidRDefault="00EE3DE5" w:rsidP="008025C1">
      <w:pPr>
        <w:pStyle w:val="a7"/>
        <w:spacing w:after="0" w:line="240" w:lineRule="auto"/>
        <w:ind w:left="0"/>
        <w:jc w:val="both"/>
        <w:rPr>
          <w:rFonts w:ascii="Times New Roman" w:hAnsi="Times New Roman" w:cs="Times New Roman"/>
          <w:color w:val="000000"/>
          <w:sz w:val="24"/>
          <w:szCs w:val="24"/>
        </w:rPr>
      </w:pPr>
      <w:r w:rsidRPr="008025C1">
        <w:rPr>
          <w:rFonts w:ascii="Times New Roman" w:hAnsi="Times New Roman" w:cs="Times New Roman"/>
          <w:color w:val="000000"/>
          <w:sz w:val="24"/>
          <w:szCs w:val="24"/>
        </w:rPr>
        <w:t>Даже самый современный компьютер не будет работать без программного обеспечения.</w:t>
      </w:r>
    </w:p>
    <w:p w:rsidR="00EE3DE5" w:rsidRPr="008025C1" w:rsidRDefault="00EE3DE5" w:rsidP="008025C1">
      <w:pPr>
        <w:pStyle w:val="a7"/>
        <w:tabs>
          <w:tab w:val="num" w:pos="851"/>
        </w:tabs>
        <w:spacing w:after="0" w:line="240" w:lineRule="auto"/>
        <w:ind w:left="0" w:firstLine="357"/>
        <w:jc w:val="both"/>
        <w:rPr>
          <w:rFonts w:ascii="Times New Roman" w:hAnsi="Times New Roman" w:cs="Times New Roman"/>
          <w:i/>
          <w:iCs/>
          <w:color w:val="000000"/>
          <w:sz w:val="24"/>
          <w:szCs w:val="24"/>
        </w:rPr>
      </w:pPr>
      <w:r w:rsidRPr="008025C1">
        <w:rPr>
          <w:rFonts w:ascii="Times New Roman" w:hAnsi="Times New Roman" w:cs="Times New Roman"/>
          <w:color w:val="000000"/>
          <w:sz w:val="24"/>
          <w:szCs w:val="24"/>
        </w:rPr>
        <w:t xml:space="preserve">Как уже говорилось, </w:t>
      </w:r>
      <w:proofErr w:type="spellStart"/>
      <w:r w:rsidRPr="008025C1">
        <w:rPr>
          <w:rFonts w:ascii="Times New Roman" w:hAnsi="Times New Roman" w:cs="Times New Roman"/>
          <w:color w:val="000000"/>
          <w:sz w:val="24"/>
          <w:szCs w:val="24"/>
        </w:rPr>
        <w:t>мультимедийное</w:t>
      </w:r>
      <w:proofErr w:type="spellEnd"/>
      <w:r w:rsidRPr="008025C1">
        <w:rPr>
          <w:rFonts w:ascii="Times New Roman" w:hAnsi="Times New Roman" w:cs="Times New Roman"/>
          <w:color w:val="000000"/>
          <w:sz w:val="24"/>
          <w:szCs w:val="24"/>
        </w:rPr>
        <w:t xml:space="preserve"> программное обеспечение можно условно разделить на прикладную часть (мультимедиа-энциклопедии, компьютерные </w:t>
      </w:r>
      <w:proofErr w:type="spellStart"/>
      <w:r w:rsidRPr="008025C1">
        <w:rPr>
          <w:rFonts w:ascii="Times New Roman" w:hAnsi="Times New Roman" w:cs="Times New Roman"/>
          <w:color w:val="000000"/>
          <w:sz w:val="24"/>
          <w:szCs w:val="24"/>
        </w:rPr>
        <w:t>инры</w:t>
      </w:r>
      <w:proofErr w:type="spellEnd"/>
      <w:r w:rsidRPr="008025C1">
        <w:rPr>
          <w:rFonts w:ascii="Times New Roman" w:hAnsi="Times New Roman" w:cs="Times New Roman"/>
          <w:color w:val="000000"/>
          <w:sz w:val="24"/>
          <w:szCs w:val="24"/>
        </w:rPr>
        <w:t>, аудио и видеоплееры и т.п.) и специализированную, к которой можно отнести программы, предназначенные для создания прикладных программ (профессиональные графические редакторы, редакторы 3</w:t>
      </w:r>
      <w:r w:rsidRPr="008025C1">
        <w:rPr>
          <w:rFonts w:ascii="Times New Roman" w:hAnsi="Times New Roman" w:cs="Times New Roman"/>
          <w:color w:val="000000"/>
          <w:sz w:val="24"/>
          <w:szCs w:val="24"/>
          <w:lang w:val="en-US"/>
        </w:rPr>
        <w:t>D</w:t>
      </w:r>
      <w:r w:rsidRPr="008025C1">
        <w:rPr>
          <w:rFonts w:ascii="Times New Roman" w:hAnsi="Times New Roman" w:cs="Times New Roman"/>
          <w:color w:val="000000"/>
          <w:sz w:val="24"/>
          <w:szCs w:val="24"/>
        </w:rPr>
        <w:t>-графики, звуковые редакторы и т.д.)</w:t>
      </w:r>
    </w:p>
    <w:p w:rsidR="00EE3DE5" w:rsidRPr="008025C1" w:rsidRDefault="00EE3DE5" w:rsidP="008025C1">
      <w:pPr>
        <w:pStyle w:val="a9"/>
        <w:ind w:firstLine="181"/>
        <w:jc w:val="both"/>
        <w:rPr>
          <w:color w:val="000000"/>
        </w:rPr>
      </w:pPr>
      <w:r w:rsidRPr="008025C1">
        <w:rPr>
          <w:color w:val="000000"/>
        </w:rPr>
        <w:t>Рассмотрим основные части программного обеспечения мультимедиа-компьютера:</w:t>
      </w:r>
    </w:p>
    <w:p w:rsidR="00EE3DE5" w:rsidRPr="008025C1" w:rsidRDefault="00EE3DE5" w:rsidP="008025C1">
      <w:pPr>
        <w:pStyle w:val="1"/>
        <w:spacing w:before="0"/>
        <w:ind w:left="0"/>
        <w:jc w:val="both"/>
        <w:rPr>
          <w:color w:val="000000"/>
          <w:sz w:val="24"/>
        </w:rPr>
      </w:pPr>
      <w:r w:rsidRPr="008025C1">
        <w:rPr>
          <w:color w:val="000000"/>
          <w:sz w:val="24"/>
        </w:rPr>
        <w:t>Операционная система</w:t>
      </w:r>
    </w:p>
    <w:p w:rsidR="00EE3DE5" w:rsidRPr="008025C1" w:rsidRDefault="00EE3DE5" w:rsidP="008025C1">
      <w:pPr>
        <w:numPr>
          <w:ilvl w:val="0"/>
          <w:numId w:val="11"/>
        </w:numPr>
        <w:spacing w:after="0" w:line="240" w:lineRule="auto"/>
        <w:ind w:left="0"/>
        <w:jc w:val="both"/>
        <w:rPr>
          <w:rFonts w:ascii="Times New Roman" w:hAnsi="Times New Roman" w:cs="Times New Roman"/>
          <w:color w:val="000000"/>
          <w:sz w:val="24"/>
          <w:szCs w:val="24"/>
        </w:rPr>
      </w:pPr>
      <w:r w:rsidRPr="008025C1">
        <w:rPr>
          <w:rFonts w:ascii="Times New Roman" w:hAnsi="Times New Roman" w:cs="Times New Roman"/>
          <w:i/>
          <w:iCs/>
          <w:color w:val="000000"/>
          <w:sz w:val="24"/>
          <w:szCs w:val="24"/>
        </w:rPr>
        <w:t xml:space="preserve">Прикладные </w:t>
      </w:r>
      <w:proofErr w:type="spellStart"/>
      <w:r w:rsidRPr="008025C1">
        <w:rPr>
          <w:rFonts w:ascii="Times New Roman" w:hAnsi="Times New Roman" w:cs="Times New Roman"/>
          <w:i/>
          <w:iCs/>
          <w:color w:val="000000"/>
          <w:sz w:val="24"/>
          <w:szCs w:val="24"/>
        </w:rPr>
        <w:t>мультимедийные</w:t>
      </w:r>
      <w:proofErr w:type="spellEnd"/>
      <w:r w:rsidRPr="008025C1">
        <w:rPr>
          <w:rFonts w:ascii="Times New Roman" w:hAnsi="Times New Roman" w:cs="Times New Roman"/>
          <w:i/>
          <w:iCs/>
          <w:color w:val="000000"/>
          <w:sz w:val="24"/>
          <w:szCs w:val="24"/>
        </w:rPr>
        <w:t xml:space="preserve"> приложения</w:t>
      </w:r>
    </w:p>
    <w:p w:rsidR="004E3C03" w:rsidRPr="008025C1" w:rsidRDefault="004E3C03" w:rsidP="008025C1">
      <w:pPr>
        <w:pStyle w:val="1"/>
        <w:spacing w:before="0"/>
        <w:ind w:left="0"/>
        <w:rPr>
          <w:rStyle w:val="FontStyle47"/>
          <w:sz w:val="24"/>
          <w:szCs w:val="24"/>
        </w:rPr>
      </w:pPr>
      <w:r w:rsidRPr="008025C1">
        <w:rPr>
          <w:rStyle w:val="FontStyle47"/>
          <w:sz w:val="24"/>
          <w:szCs w:val="24"/>
        </w:rPr>
        <w:t>Создание презентации целесооб</w:t>
      </w:r>
      <w:r w:rsidRPr="008025C1">
        <w:rPr>
          <w:rStyle w:val="FontStyle47"/>
          <w:sz w:val="24"/>
          <w:szCs w:val="24"/>
        </w:rPr>
        <w:softHyphen/>
        <w:t xml:space="preserve">разно начинать с разработки проекта, в котором необходимо определить примерное количество слайдов в презентации </w:t>
      </w:r>
      <w:r w:rsidRPr="008025C1">
        <w:rPr>
          <w:rStyle w:val="FontStyle46"/>
          <w:sz w:val="24"/>
          <w:szCs w:val="24"/>
        </w:rPr>
        <w:t xml:space="preserve">и </w:t>
      </w:r>
      <w:r w:rsidRPr="008025C1">
        <w:rPr>
          <w:rStyle w:val="FontStyle47"/>
          <w:sz w:val="24"/>
          <w:szCs w:val="24"/>
        </w:rPr>
        <w:t>содержание каждого слайда.</w:t>
      </w:r>
    </w:p>
    <w:p w:rsidR="004E3C03" w:rsidRPr="008025C1" w:rsidRDefault="004E3C03" w:rsidP="008025C1">
      <w:pPr>
        <w:pStyle w:val="1"/>
        <w:spacing w:before="0"/>
        <w:ind w:left="0"/>
        <w:rPr>
          <w:rStyle w:val="FontStyle47"/>
          <w:sz w:val="24"/>
          <w:szCs w:val="24"/>
        </w:rPr>
      </w:pPr>
      <w:r w:rsidRPr="008025C1">
        <w:rPr>
          <w:rStyle w:val="FontStyle46"/>
          <w:sz w:val="24"/>
          <w:szCs w:val="24"/>
        </w:rPr>
        <w:t>Дизайн презентации</w:t>
      </w:r>
    </w:p>
    <w:p w:rsidR="004E3C03" w:rsidRPr="008025C1" w:rsidRDefault="004E3C03" w:rsidP="008025C1">
      <w:pPr>
        <w:pStyle w:val="1"/>
        <w:spacing w:before="0"/>
        <w:ind w:left="0"/>
        <w:rPr>
          <w:rStyle w:val="FontStyle45"/>
          <w:rFonts w:ascii="Times New Roman" w:hAnsi="Times New Roman" w:cs="Times New Roman"/>
          <w:sz w:val="24"/>
          <w:szCs w:val="24"/>
        </w:rPr>
      </w:pPr>
      <w:r w:rsidRPr="008025C1">
        <w:rPr>
          <w:rStyle w:val="FontStyle47"/>
          <w:sz w:val="24"/>
          <w:szCs w:val="24"/>
        </w:rPr>
        <w:t>В зависимости от содержания презентации и категории ее потенциальных зрителей необходимо выбрать дизайн презентации. Приложения, используемые для разработки презентаций, позволяют выбрать наиболее подходящий ва</w:t>
      </w:r>
      <w:r w:rsidRPr="008025C1">
        <w:rPr>
          <w:rStyle w:val="FontStyle47"/>
          <w:sz w:val="24"/>
          <w:szCs w:val="24"/>
        </w:rPr>
        <w:softHyphen/>
        <w:t>риант дизайна с помощью использования нескольких де</w:t>
      </w:r>
      <w:r w:rsidRPr="008025C1">
        <w:rPr>
          <w:rStyle w:val="FontStyle47"/>
          <w:sz w:val="24"/>
          <w:szCs w:val="24"/>
        </w:rPr>
        <w:softHyphen/>
        <w:t>сятков шаблонов оформления и вариантов цветовых схем.</w:t>
      </w:r>
    </w:p>
    <w:p w:rsidR="004E3C03" w:rsidRPr="008025C1" w:rsidRDefault="004E3C03" w:rsidP="008025C1">
      <w:pPr>
        <w:pStyle w:val="1"/>
        <w:spacing w:before="0"/>
        <w:ind w:left="0"/>
        <w:rPr>
          <w:rStyle w:val="FontStyle47"/>
          <w:sz w:val="24"/>
          <w:szCs w:val="24"/>
        </w:rPr>
      </w:pPr>
      <w:r w:rsidRPr="008025C1">
        <w:rPr>
          <w:rStyle w:val="FontStyle47"/>
          <w:sz w:val="24"/>
          <w:szCs w:val="24"/>
        </w:rPr>
        <w:t>Каждый шаблон оформления предлагает свой вариант фона слайдов, а также тип и цвет используемых шрифтов.</w:t>
      </w:r>
    </w:p>
    <w:p w:rsidR="004E3C03" w:rsidRPr="008025C1" w:rsidRDefault="004E3C03" w:rsidP="008025C1">
      <w:pPr>
        <w:pStyle w:val="1"/>
        <w:spacing w:before="0"/>
        <w:ind w:left="0"/>
        <w:rPr>
          <w:rStyle w:val="FontStyle47"/>
          <w:sz w:val="24"/>
          <w:szCs w:val="24"/>
        </w:rPr>
      </w:pPr>
      <w:r w:rsidRPr="008025C1">
        <w:rPr>
          <w:rStyle w:val="FontStyle37"/>
          <w:rFonts w:ascii="Times New Roman" w:hAnsi="Times New Roman" w:cs="Times New Roman"/>
          <w:sz w:val="24"/>
          <w:szCs w:val="24"/>
        </w:rPr>
        <w:t>Фон слайда может быть неоднородным, он может плавно переходить от одного оттенка цвета к другому, а также включать узоры и фоновые изображения.</w:t>
      </w:r>
    </w:p>
    <w:p w:rsidR="004E3C03" w:rsidRPr="008025C1" w:rsidRDefault="004E3C03" w:rsidP="008025C1">
      <w:pPr>
        <w:pStyle w:val="1"/>
        <w:spacing w:before="0"/>
        <w:ind w:left="0"/>
        <w:rPr>
          <w:rStyle w:val="FontStyle37"/>
          <w:rFonts w:ascii="Times New Roman" w:hAnsi="Times New Roman" w:cs="Times New Roman"/>
          <w:sz w:val="24"/>
          <w:szCs w:val="24"/>
        </w:rPr>
      </w:pPr>
      <w:r w:rsidRPr="008025C1">
        <w:rPr>
          <w:rStyle w:val="FontStyle37"/>
          <w:rFonts w:ascii="Times New Roman" w:hAnsi="Times New Roman" w:cs="Times New Roman"/>
          <w:sz w:val="24"/>
          <w:szCs w:val="24"/>
        </w:rPr>
        <w:t>Предлагаемые варианты цветовых схем позволяют вы</w:t>
      </w:r>
      <w:r w:rsidRPr="008025C1">
        <w:rPr>
          <w:rStyle w:val="FontStyle37"/>
          <w:rFonts w:ascii="Times New Roman" w:hAnsi="Times New Roman" w:cs="Times New Roman"/>
          <w:sz w:val="24"/>
          <w:szCs w:val="24"/>
        </w:rPr>
        <w:softHyphen/>
        <w:t>брать наиболее подходящее соотношение между цветами фона, заголовка слайда и помещенного на слайд текста.</w:t>
      </w:r>
    </w:p>
    <w:p w:rsidR="004E3C03" w:rsidRPr="008025C1" w:rsidRDefault="004E3C03" w:rsidP="008025C1">
      <w:pPr>
        <w:pStyle w:val="1"/>
        <w:spacing w:before="0"/>
        <w:ind w:left="0"/>
        <w:rPr>
          <w:rStyle w:val="FontStyle37"/>
          <w:rFonts w:ascii="Times New Roman" w:hAnsi="Times New Roman" w:cs="Times New Roman"/>
          <w:b/>
          <w:sz w:val="24"/>
          <w:szCs w:val="24"/>
        </w:rPr>
      </w:pPr>
    </w:p>
    <w:p w:rsidR="004E3C03" w:rsidRPr="008025C1" w:rsidRDefault="004E3C03" w:rsidP="008025C1">
      <w:pPr>
        <w:pStyle w:val="1"/>
        <w:spacing w:before="0"/>
        <w:ind w:left="0"/>
        <w:rPr>
          <w:rStyle w:val="FontStyle37"/>
          <w:rFonts w:ascii="Times New Roman" w:hAnsi="Times New Roman" w:cs="Times New Roman"/>
          <w:b/>
          <w:sz w:val="24"/>
          <w:szCs w:val="24"/>
        </w:rPr>
      </w:pPr>
      <w:r w:rsidRPr="008025C1">
        <w:rPr>
          <w:rStyle w:val="FontStyle37"/>
          <w:rFonts w:ascii="Times New Roman" w:hAnsi="Times New Roman" w:cs="Times New Roman"/>
          <w:b/>
          <w:sz w:val="24"/>
          <w:szCs w:val="24"/>
        </w:rPr>
        <w:t>Макеты слайдов</w:t>
      </w:r>
    </w:p>
    <w:p w:rsidR="004E3C03" w:rsidRPr="008025C1" w:rsidRDefault="004E3C03" w:rsidP="008025C1">
      <w:pPr>
        <w:pStyle w:val="1"/>
        <w:spacing w:before="0"/>
        <w:ind w:left="0"/>
        <w:rPr>
          <w:rStyle w:val="FontStyle37"/>
          <w:rFonts w:ascii="Times New Roman" w:hAnsi="Times New Roman" w:cs="Times New Roman"/>
          <w:sz w:val="24"/>
          <w:szCs w:val="24"/>
        </w:rPr>
      </w:pPr>
      <w:r w:rsidRPr="008025C1">
        <w:rPr>
          <w:rStyle w:val="FontStyle37"/>
          <w:rFonts w:ascii="Times New Roman" w:hAnsi="Times New Roman" w:cs="Times New Roman"/>
          <w:sz w:val="24"/>
          <w:szCs w:val="24"/>
        </w:rPr>
        <w:t>Каждый раз при добавлении в презен</w:t>
      </w:r>
      <w:r w:rsidRPr="008025C1">
        <w:rPr>
          <w:rStyle w:val="FontStyle37"/>
          <w:rFonts w:ascii="Times New Roman" w:hAnsi="Times New Roman" w:cs="Times New Roman"/>
          <w:sz w:val="24"/>
          <w:szCs w:val="24"/>
        </w:rPr>
        <w:softHyphen/>
        <w:t>тацию нового слайда необходимо выбрать тип макета слай</w:t>
      </w:r>
      <w:r w:rsidRPr="008025C1">
        <w:rPr>
          <w:rStyle w:val="FontStyle37"/>
          <w:rFonts w:ascii="Times New Roman" w:hAnsi="Times New Roman" w:cs="Times New Roman"/>
          <w:sz w:val="24"/>
          <w:szCs w:val="24"/>
        </w:rPr>
        <w:softHyphen/>
        <w:t>да. Макет слайда определяет, как будут на слайде размещать</w:t>
      </w:r>
      <w:r w:rsidRPr="008025C1">
        <w:rPr>
          <w:rStyle w:val="FontStyle37"/>
          <w:rFonts w:ascii="Times New Roman" w:hAnsi="Times New Roman" w:cs="Times New Roman"/>
          <w:sz w:val="24"/>
          <w:szCs w:val="24"/>
        </w:rPr>
        <w:softHyphen/>
        <w:t>ся различные объекты: заголовок, текст, растровые изобра</w:t>
      </w:r>
      <w:r w:rsidRPr="008025C1">
        <w:rPr>
          <w:rStyle w:val="FontStyle37"/>
          <w:rFonts w:ascii="Times New Roman" w:hAnsi="Times New Roman" w:cs="Times New Roman"/>
          <w:sz w:val="24"/>
          <w:szCs w:val="24"/>
        </w:rPr>
        <w:softHyphen/>
        <w:t>жения, векторные рисунки и другие.</w:t>
      </w:r>
    </w:p>
    <w:p w:rsidR="004E3C03" w:rsidRPr="008025C1" w:rsidRDefault="004E3C03" w:rsidP="008025C1">
      <w:pPr>
        <w:pStyle w:val="1"/>
        <w:spacing w:before="0"/>
        <w:ind w:left="0"/>
        <w:rPr>
          <w:rStyle w:val="FontStyle37"/>
          <w:rFonts w:ascii="Times New Roman" w:hAnsi="Times New Roman" w:cs="Times New Roman"/>
          <w:sz w:val="24"/>
          <w:szCs w:val="24"/>
        </w:rPr>
      </w:pPr>
      <w:r w:rsidRPr="008025C1">
        <w:rPr>
          <w:rStyle w:val="FontStyle37"/>
          <w:rFonts w:ascii="Times New Roman" w:hAnsi="Times New Roman" w:cs="Times New Roman"/>
          <w:sz w:val="24"/>
          <w:szCs w:val="24"/>
        </w:rPr>
        <w:t>Приложения, используемые для разработки презента</w:t>
      </w:r>
      <w:r w:rsidRPr="008025C1">
        <w:rPr>
          <w:rStyle w:val="FontStyle37"/>
          <w:rFonts w:ascii="Times New Roman" w:hAnsi="Times New Roman" w:cs="Times New Roman"/>
          <w:sz w:val="24"/>
          <w:szCs w:val="24"/>
        </w:rPr>
        <w:softHyphen/>
        <w:t>ций, предлагают десятки различных вариантов разметки слайдов.</w:t>
      </w:r>
    </w:p>
    <w:p w:rsidR="004E3C03" w:rsidRPr="008025C1" w:rsidRDefault="004E3C03" w:rsidP="008025C1">
      <w:pPr>
        <w:pStyle w:val="1"/>
        <w:spacing w:before="0"/>
        <w:ind w:left="0"/>
        <w:rPr>
          <w:rStyle w:val="FontStyle37"/>
          <w:rFonts w:ascii="Times New Roman" w:hAnsi="Times New Roman" w:cs="Times New Roman"/>
          <w:sz w:val="24"/>
          <w:szCs w:val="24"/>
        </w:rPr>
      </w:pPr>
      <w:r w:rsidRPr="008025C1">
        <w:rPr>
          <w:rStyle w:val="FontStyle37"/>
          <w:rFonts w:ascii="Times New Roman" w:hAnsi="Times New Roman" w:cs="Times New Roman"/>
          <w:sz w:val="24"/>
          <w:szCs w:val="24"/>
        </w:rPr>
        <w:t>Самыми простыми являются макеты, содержащие пус</w:t>
      </w:r>
      <w:r w:rsidRPr="008025C1">
        <w:rPr>
          <w:rStyle w:val="FontStyle37"/>
          <w:rFonts w:ascii="Times New Roman" w:hAnsi="Times New Roman" w:cs="Times New Roman"/>
          <w:sz w:val="24"/>
          <w:szCs w:val="24"/>
        </w:rPr>
        <w:softHyphen/>
        <w:t>тые заготовки слайдов с заголовком и без него.</w:t>
      </w:r>
    </w:p>
    <w:p w:rsidR="004E3C03" w:rsidRPr="008025C1" w:rsidRDefault="004E3C03" w:rsidP="008025C1">
      <w:pPr>
        <w:pStyle w:val="1"/>
        <w:spacing w:before="0"/>
        <w:ind w:left="0"/>
        <w:rPr>
          <w:rStyle w:val="FontStyle37"/>
          <w:rFonts w:ascii="Times New Roman" w:hAnsi="Times New Roman" w:cs="Times New Roman"/>
          <w:sz w:val="24"/>
          <w:szCs w:val="24"/>
        </w:rPr>
      </w:pPr>
      <w:r w:rsidRPr="008025C1">
        <w:rPr>
          <w:rStyle w:val="FontStyle37"/>
          <w:rFonts w:ascii="Times New Roman" w:hAnsi="Times New Roman" w:cs="Times New Roman"/>
          <w:sz w:val="24"/>
          <w:szCs w:val="24"/>
        </w:rPr>
        <w:t>Текст на слайде может быть размещен в одну или две ко</w:t>
      </w:r>
      <w:r w:rsidRPr="008025C1">
        <w:rPr>
          <w:rStyle w:val="FontStyle37"/>
          <w:rFonts w:ascii="Times New Roman" w:hAnsi="Times New Roman" w:cs="Times New Roman"/>
          <w:sz w:val="24"/>
          <w:szCs w:val="24"/>
        </w:rPr>
        <w:softHyphen/>
        <w:t>лонки.</w:t>
      </w:r>
    </w:p>
    <w:p w:rsidR="004E3C03" w:rsidRPr="008025C1" w:rsidRDefault="004E3C03" w:rsidP="008025C1">
      <w:pPr>
        <w:pStyle w:val="1"/>
        <w:spacing w:before="0"/>
        <w:ind w:left="0"/>
        <w:rPr>
          <w:rStyle w:val="FontStyle37"/>
          <w:rFonts w:ascii="Times New Roman" w:hAnsi="Times New Roman" w:cs="Times New Roman"/>
          <w:sz w:val="24"/>
          <w:szCs w:val="24"/>
        </w:rPr>
      </w:pPr>
      <w:r w:rsidRPr="008025C1">
        <w:rPr>
          <w:rStyle w:val="FontStyle37"/>
          <w:rFonts w:ascii="Times New Roman" w:hAnsi="Times New Roman" w:cs="Times New Roman"/>
          <w:sz w:val="24"/>
          <w:szCs w:val="24"/>
        </w:rPr>
        <w:t>Слайд целиком может занимать растровое изображение или векторный рисунок.</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На слайде могут быть размещены сразу несколько объ</w:t>
      </w:r>
      <w:r w:rsidRPr="008025C1">
        <w:rPr>
          <w:rStyle w:val="FontStyle25"/>
          <w:rFonts w:ascii="Times New Roman" w:hAnsi="Times New Roman" w:cs="Times New Roman"/>
          <w:sz w:val="24"/>
          <w:szCs w:val="24"/>
        </w:rPr>
        <w:softHyphen/>
        <w:t>ектов различных типов: текст и изображение, рисунок и текст, изображение и рисунок и т. д.</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Большинство типов слайдов содержат заголовки.</w:t>
      </w:r>
    </w:p>
    <w:p w:rsidR="004E3C03" w:rsidRPr="008025C1" w:rsidRDefault="004E3C03" w:rsidP="008025C1">
      <w:pPr>
        <w:pStyle w:val="1"/>
        <w:spacing w:before="0"/>
        <w:ind w:left="0"/>
        <w:rPr>
          <w:rStyle w:val="FontStyle25"/>
          <w:rFonts w:ascii="Times New Roman" w:hAnsi="Times New Roman" w:cs="Times New Roman"/>
          <w:b/>
          <w:sz w:val="24"/>
          <w:szCs w:val="24"/>
        </w:rPr>
      </w:pPr>
    </w:p>
    <w:p w:rsidR="004E3C03" w:rsidRPr="008025C1" w:rsidRDefault="004E3C03" w:rsidP="008025C1">
      <w:pPr>
        <w:pStyle w:val="1"/>
        <w:spacing w:before="0"/>
        <w:ind w:left="0"/>
        <w:rPr>
          <w:rStyle w:val="FontStyle25"/>
          <w:rFonts w:ascii="Times New Roman" w:hAnsi="Times New Roman" w:cs="Times New Roman"/>
          <w:b/>
          <w:sz w:val="24"/>
          <w:szCs w:val="24"/>
        </w:rPr>
      </w:pPr>
      <w:r w:rsidRPr="008025C1">
        <w:rPr>
          <w:rStyle w:val="FontStyle25"/>
          <w:rFonts w:ascii="Times New Roman" w:hAnsi="Times New Roman" w:cs="Times New Roman"/>
          <w:b/>
          <w:sz w:val="24"/>
          <w:szCs w:val="24"/>
        </w:rPr>
        <w:t>Заполнение слайдов</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 xml:space="preserve"> Процедура заполнения слайда ин</w:t>
      </w:r>
      <w:r w:rsidRPr="008025C1">
        <w:rPr>
          <w:rStyle w:val="FontStyle25"/>
          <w:rFonts w:ascii="Times New Roman" w:hAnsi="Times New Roman" w:cs="Times New Roman"/>
          <w:sz w:val="24"/>
          <w:szCs w:val="24"/>
        </w:rPr>
        <w:softHyphen/>
        <w:t>формацией одинакова для слайдов всех типов. Достаточно щелкнуть мышью в выбранной на макете слайда области и ввести текст или нарисовать рисунок с использованием встроенного графического редактора.</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Можно текст, растровое изображение или векторный ри</w:t>
      </w:r>
      <w:r w:rsidRPr="008025C1">
        <w:rPr>
          <w:rStyle w:val="FontStyle25"/>
          <w:rFonts w:ascii="Times New Roman" w:hAnsi="Times New Roman" w:cs="Times New Roman"/>
          <w:sz w:val="24"/>
          <w:szCs w:val="24"/>
        </w:rPr>
        <w:softHyphen/>
        <w:t>сунок заранее создать в текстовом или графическом редакто</w:t>
      </w:r>
      <w:r w:rsidRPr="008025C1">
        <w:rPr>
          <w:rStyle w:val="FontStyle25"/>
          <w:rFonts w:ascii="Times New Roman" w:hAnsi="Times New Roman" w:cs="Times New Roman"/>
          <w:sz w:val="24"/>
          <w:szCs w:val="24"/>
        </w:rPr>
        <w:softHyphen/>
        <w:t>ре и затем скопировать в выбранную область слайда.</w:t>
      </w:r>
    </w:p>
    <w:p w:rsidR="004E3C03" w:rsidRPr="008025C1" w:rsidRDefault="004E3C03" w:rsidP="008025C1">
      <w:pPr>
        <w:pStyle w:val="1"/>
        <w:spacing w:before="0"/>
        <w:ind w:left="0"/>
        <w:rPr>
          <w:rStyle w:val="FontStyle25"/>
          <w:rFonts w:ascii="Times New Roman" w:eastAsia="Arial Unicode MS" w:hAnsi="Times New Roman" w:cs="Times New Roman"/>
          <w:sz w:val="24"/>
          <w:szCs w:val="24"/>
        </w:rPr>
      </w:pPr>
      <w:r w:rsidRPr="008025C1">
        <w:rPr>
          <w:rStyle w:val="FontStyle25"/>
          <w:rFonts w:ascii="Times New Roman" w:hAnsi="Times New Roman" w:cs="Times New Roman"/>
          <w:sz w:val="24"/>
          <w:szCs w:val="24"/>
        </w:rPr>
        <w:t xml:space="preserve">Однако проще воспользоваться коллекцией рисунков, которая имеется в </w:t>
      </w:r>
      <w:r w:rsidRPr="008025C1">
        <w:rPr>
          <w:rStyle w:val="FontStyle24"/>
          <w:rFonts w:ascii="Times New Roman" w:cs="Times New Roman"/>
          <w:sz w:val="24"/>
          <w:szCs w:val="24"/>
          <w:lang w:val="en-US"/>
        </w:rPr>
        <w:t>Microsoft</w:t>
      </w:r>
      <w:r w:rsidRPr="008025C1">
        <w:rPr>
          <w:rStyle w:val="FontStyle24"/>
          <w:rFonts w:ascii="Times New Roman" w:cs="Times New Roman"/>
          <w:sz w:val="24"/>
          <w:szCs w:val="24"/>
        </w:rPr>
        <w:t xml:space="preserve"> </w:t>
      </w:r>
      <w:r w:rsidRPr="008025C1">
        <w:rPr>
          <w:rStyle w:val="FontStyle24"/>
          <w:rFonts w:ascii="Times New Roman" w:cs="Times New Roman"/>
          <w:sz w:val="24"/>
          <w:szCs w:val="24"/>
          <w:lang w:val="en-US"/>
        </w:rPr>
        <w:t>Office</w:t>
      </w:r>
      <w:r w:rsidRPr="008025C1">
        <w:rPr>
          <w:rStyle w:val="FontStyle24"/>
          <w:rFonts w:ascii="Times New Roman" w:cs="Times New Roman"/>
          <w:sz w:val="24"/>
          <w:szCs w:val="24"/>
        </w:rPr>
        <w:t xml:space="preserve">. </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С объектами, размещенными на слайде, можно работать так же, как в векторном графическом редакторе. Можно пе</w:t>
      </w:r>
      <w:r w:rsidRPr="008025C1">
        <w:rPr>
          <w:rStyle w:val="FontStyle25"/>
          <w:rFonts w:ascii="Times New Roman" w:hAnsi="Times New Roman" w:cs="Times New Roman"/>
          <w:sz w:val="24"/>
          <w:szCs w:val="24"/>
        </w:rPr>
        <w:softHyphen/>
        <w:t>ремещать выделенный объект по слайду, изменять его раз</w:t>
      </w:r>
      <w:r w:rsidRPr="008025C1">
        <w:rPr>
          <w:rStyle w:val="FontStyle25"/>
          <w:rFonts w:ascii="Times New Roman" w:hAnsi="Times New Roman" w:cs="Times New Roman"/>
          <w:sz w:val="24"/>
          <w:szCs w:val="24"/>
        </w:rPr>
        <w:softHyphen/>
        <w:t>меры, осуществлять группировку объектов, а также изме</w:t>
      </w:r>
      <w:r w:rsidRPr="008025C1">
        <w:rPr>
          <w:rStyle w:val="FontStyle25"/>
          <w:rFonts w:ascii="Times New Roman" w:hAnsi="Times New Roman" w:cs="Times New Roman"/>
          <w:sz w:val="24"/>
          <w:szCs w:val="24"/>
        </w:rPr>
        <w:softHyphen/>
        <w:t>нять расположение объектов по глубине слайда.</w:t>
      </w:r>
    </w:p>
    <w:p w:rsidR="004E3C03" w:rsidRPr="008025C1" w:rsidRDefault="004E3C03" w:rsidP="008025C1">
      <w:pPr>
        <w:pStyle w:val="1"/>
        <w:spacing w:before="0"/>
        <w:ind w:left="0"/>
        <w:rPr>
          <w:rStyle w:val="FontStyle25"/>
          <w:rFonts w:ascii="Times New Roman" w:eastAsia="Arial Unicode MS" w:hAnsi="Times New Roman" w:cs="Times New Roman"/>
          <w:sz w:val="24"/>
          <w:szCs w:val="24"/>
        </w:rPr>
      </w:pPr>
      <w:r w:rsidRPr="008025C1">
        <w:rPr>
          <w:rStyle w:val="FontStyle25"/>
          <w:rFonts w:ascii="Times New Roman" w:hAnsi="Times New Roman" w:cs="Times New Roman"/>
          <w:sz w:val="24"/>
          <w:szCs w:val="24"/>
        </w:rPr>
        <w:t>Приложениями для разработки презентаций являют</w:t>
      </w:r>
      <w:r w:rsidRPr="008025C1">
        <w:rPr>
          <w:rStyle w:val="FontStyle25"/>
          <w:rFonts w:ascii="Times New Roman" w:hAnsi="Times New Roman" w:cs="Times New Roman"/>
          <w:sz w:val="24"/>
          <w:szCs w:val="24"/>
        </w:rPr>
        <w:softHyphen/>
        <w:t xml:space="preserve">ся </w:t>
      </w:r>
      <w:r w:rsidRPr="008025C1">
        <w:rPr>
          <w:rStyle w:val="FontStyle24"/>
          <w:rFonts w:ascii="Times New Roman" w:cs="Times New Roman"/>
          <w:sz w:val="24"/>
          <w:szCs w:val="24"/>
          <w:lang w:val="en-US"/>
        </w:rPr>
        <w:t>Microsoft</w:t>
      </w:r>
      <w:r w:rsidRPr="008025C1">
        <w:rPr>
          <w:rStyle w:val="FontStyle24"/>
          <w:rFonts w:ascii="Times New Roman" w:cs="Times New Roman"/>
          <w:sz w:val="24"/>
          <w:szCs w:val="24"/>
        </w:rPr>
        <w:t xml:space="preserve"> </w:t>
      </w:r>
      <w:r w:rsidRPr="008025C1">
        <w:rPr>
          <w:rStyle w:val="FontStyle24"/>
          <w:rFonts w:ascii="Times New Roman" w:cs="Times New Roman"/>
          <w:sz w:val="24"/>
          <w:szCs w:val="24"/>
          <w:lang w:val="en-US"/>
        </w:rPr>
        <w:t>PowerPoint</w:t>
      </w:r>
      <w:r w:rsidRPr="008025C1">
        <w:rPr>
          <w:rStyle w:val="FontStyle24"/>
          <w:rFonts w:ascii="Times New Roman" w:cs="Times New Roman"/>
          <w:sz w:val="24"/>
          <w:szCs w:val="24"/>
        </w:rPr>
        <w:t xml:space="preserve"> </w:t>
      </w:r>
      <w:r w:rsidRPr="008025C1">
        <w:rPr>
          <w:rStyle w:val="FontStyle25"/>
          <w:rFonts w:ascii="Times New Roman" w:eastAsia="Arial Unicode MS" w:hAnsi="Times New Roman" w:cs="Times New Roman"/>
          <w:sz w:val="24"/>
          <w:szCs w:val="24"/>
        </w:rPr>
        <w:t xml:space="preserve">и </w:t>
      </w:r>
      <w:proofErr w:type="spellStart"/>
      <w:r w:rsidRPr="008025C1">
        <w:rPr>
          <w:rStyle w:val="FontStyle24"/>
          <w:rFonts w:ascii="Times New Roman" w:cs="Times New Roman"/>
          <w:sz w:val="24"/>
          <w:szCs w:val="24"/>
          <w:lang w:val="en-US"/>
        </w:rPr>
        <w:t>OpenOffice</w:t>
      </w:r>
      <w:proofErr w:type="spellEnd"/>
      <w:r w:rsidRPr="008025C1">
        <w:rPr>
          <w:rStyle w:val="FontStyle24"/>
          <w:rFonts w:ascii="Times New Roman" w:cs="Times New Roman"/>
          <w:sz w:val="24"/>
          <w:szCs w:val="24"/>
        </w:rPr>
        <w:t xml:space="preserve"> </w:t>
      </w:r>
      <w:r w:rsidRPr="008025C1">
        <w:rPr>
          <w:rStyle w:val="FontStyle24"/>
          <w:rFonts w:ascii="Times New Roman" w:cs="Times New Roman"/>
          <w:sz w:val="24"/>
          <w:szCs w:val="24"/>
          <w:lang w:val="en-US"/>
        </w:rPr>
        <w:t>Impress</w:t>
      </w:r>
      <w:r w:rsidRPr="008025C1">
        <w:rPr>
          <w:rStyle w:val="FontStyle24"/>
          <w:rFonts w:ascii="Times New Roman" w:cs="Times New Roman"/>
          <w:sz w:val="24"/>
          <w:szCs w:val="24"/>
        </w:rPr>
        <w:t xml:space="preserve">, </w:t>
      </w:r>
      <w:r w:rsidRPr="008025C1">
        <w:rPr>
          <w:rStyle w:val="FontStyle25"/>
          <w:rFonts w:ascii="Times New Roman" w:eastAsia="Arial Unicode MS" w:hAnsi="Times New Roman" w:cs="Times New Roman"/>
          <w:sz w:val="24"/>
          <w:szCs w:val="24"/>
        </w:rPr>
        <w:t>графиче</w:t>
      </w:r>
      <w:r w:rsidRPr="008025C1">
        <w:rPr>
          <w:rStyle w:val="FontStyle25"/>
          <w:rFonts w:ascii="Times New Roman" w:eastAsia="Arial Unicode MS" w:hAnsi="Times New Roman" w:cs="Times New Roman"/>
          <w:sz w:val="24"/>
          <w:szCs w:val="24"/>
        </w:rPr>
        <w:softHyphen/>
        <w:t>ский интерфейс и набор команд меню этих приложе</w:t>
      </w:r>
      <w:r w:rsidRPr="008025C1">
        <w:rPr>
          <w:rStyle w:val="FontStyle25"/>
          <w:rFonts w:ascii="Times New Roman" w:eastAsia="Arial Unicode MS" w:hAnsi="Times New Roman" w:cs="Times New Roman"/>
          <w:sz w:val="24"/>
          <w:szCs w:val="24"/>
        </w:rPr>
        <w:softHyphen/>
        <w:t>ний практически одинаковы.</w:t>
      </w:r>
    </w:p>
    <w:p w:rsidR="004E3C03" w:rsidRPr="008025C1" w:rsidRDefault="004E3C03" w:rsidP="008025C1">
      <w:pPr>
        <w:pStyle w:val="1"/>
        <w:spacing w:before="0"/>
        <w:ind w:left="0"/>
        <w:rPr>
          <w:rStyle w:val="FontStyle25"/>
          <w:rFonts w:ascii="Times New Roman" w:hAnsi="Times New Roman" w:cs="Times New Roman"/>
          <w:b/>
          <w:sz w:val="24"/>
          <w:szCs w:val="24"/>
        </w:rPr>
      </w:pPr>
      <w:r w:rsidRPr="008025C1">
        <w:rPr>
          <w:rStyle w:val="FontStyle25"/>
          <w:rFonts w:ascii="Times New Roman" w:hAnsi="Times New Roman" w:cs="Times New Roman"/>
          <w:b/>
          <w:sz w:val="24"/>
          <w:szCs w:val="24"/>
        </w:rPr>
        <w:t>Анимация и звук в процессе смены слайдов</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Анимаци</w:t>
      </w:r>
      <w:r w:rsidRPr="008025C1">
        <w:rPr>
          <w:rStyle w:val="FontStyle25"/>
          <w:rFonts w:ascii="Times New Roman" w:hAnsi="Times New Roman" w:cs="Times New Roman"/>
          <w:sz w:val="24"/>
          <w:szCs w:val="24"/>
        </w:rPr>
        <w:softHyphen/>
        <w:t>онные эффекты и воспроизведение звука при демонстрации презентации могут быть использованы в процессе смены слайдов.</w:t>
      </w:r>
    </w:p>
    <w:p w:rsidR="004E3C03" w:rsidRPr="008025C1" w:rsidRDefault="004E3C03" w:rsidP="008025C1">
      <w:pPr>
        <w:pStyle w:val="1"/>
        <w:spacing w:before="0"/>
        <w:ind w:left="0"/>
        <w:rPr>
          <w:rStyle w:val="FontStyle25"/>
          <w:rFonts w:ascii="Times New Roman" w:eastAsia="Arial Unicode MS" w:hAnsi="Times New Roman" w:cs="Times New Roman"/>
          <w:sz w:val="24"/>
          <w:szCs w:val="24"/>
        </w:rPr>
      </w:pPr>
      <w:r w:rsidRPr="008025C1">
        <w:rPr>
          <w:rStyle w:val="FontStyle25"/>
          <w:rFonts w:ascii="Times New Roman" w:hAnsi="Times New Roman" w:cs="Times New Roman"/>
          <w:sz w:val="24"/>
          <w:szCs w:val="24"/>
        </w:rPr>
        <w:t xml:space="preserve">Программы разработки презентаций позволяют выбрать один из типов анимационных эффектов, который будет реализовываться в процессе перехода слайдов (рис. </w:t>
      </w:r>
      <w:r w:rsidRPr="008025C1">
        <w:rPr>
          <w:rStyle w:val="FontStyle24"/>
          <w:rFonts w:ascii="Times New Roman" w:cs="Times New Roman"/>
          <w:sz w:val="24"/>
          <w:szCs w:val="24"/>
        </w:rPr>
        <w:t>1</w:t>
      </w:r>
      <w:r w:rsidRPr="008025C1">
        <w:rPr>
          <w:rStyle w:val="FontStyle25"/>
          <w:rFonts w:ascii="Times New Roman" w:eastAsia="Arial Unicode MS" w:hAnsi="Times New Roman" w:cs="Times New Roman"/>
          <w:sz w:val="24"/>
          <w:szCs w:val="24"/>
        </w:rPr>
        <w:t>). Напри</w:t>
      </w:r>
      <w:r w:rsidRPr="008025C1">
        <w:rPr>
          <w:rStyle w:val="FontStyle25"/>
          <w:rFonts w:ascii="Times New Roman" w:eastAsia="Arial Unicode MS" w:hAnsi="Times New Roman" w:cs="Times New Roman"/>
          <w:sz w:val="24"/>
          <w:szCs w:val="24"/>
        </w:rPr>
        <w:softHyphen/>
        <w:t xml:space="preserve">мер, при использовании эффекта </w:t>
      </w:r>
      <w:proofErr w:type="gramStart"/>
      <w:r w:rsidRPr="008025C1">
        <w:rPr>
          <w:rStyle w:val="FontStyle17"/>
          <w:rFonts w:ascii="Times New Roman" w:eastAsia="Arial Unicode MS" w:hAnsi="Times New Roman" w:cs="Times New Roman"/>
          <w:sz w:val="24"/>
          <w:szCs w:val="24"/>
        </w:rPr>
        <w:t>Наплыв</w:t>
      </w:r>
      <w:proofErr w:type="gramEnd"/>
      <w:r w:rsidRPr="008025C1">
        <w:rPr>
          <w:rStyle w:val="FontStyle17"/>
          <w:rFonts w:ascii="Times New Roman" w:eastAsia="Arial Unicode MS" w:hAnsi="Times New Roman" w:cs="Times New Roman"/>
          <w:sz w:val="24"/>
          <w:szCs w:val="24"/>
        </w:rPr>
        <w:t xml:space="preserve"> влево </w:t>
      </w:r>
      <w:r w:rsidRPr="008025C1">
        <w:rPr>
          <w:rStyle w:val="FontStyle25"/>
          <w:rFonts w:ascii="Times New Roman" w:eastAsia="Arial Unicode MS" w:hAnsi="Times New Roman" w:cs="Times New Roman"/>
          <w:sz w:val="24"/>
          <w:szCs w:val="24"/>
        </w:rPr>
        <w:t>следующий слайд будет появляться постепенно, наезжая на предыду</w:t>
      </w:r>
      <w:r w:rsidRPr="008025C1">
        <w:rPr>
          <w:rStyle w:val="FontStyle25"/>
          <w:rFonts w:ascii="Times New Roman" w:eastAsia="Arial Unicode MS" w:hAnsi="Times New Roman" w:cs="Times New Roman"/>
          <w:sz w:val="24"/>
          <w:szCs w:val="24"/>
        </w:rPr>
        <w:softHyphen/>
        <w:t>щий слайд справа налево.</w:t>
      </w:r>
    </w:p>
    <w:p w:rsidR="004E3C03" w:rsidRPr="008025C1" w:rsidRDefault="0055715A" w:rsidP="008025C1">
      <w:pPr>
        <w:pStyle w:val="1"/>
        <w:spacing w:before="0"/>
        <w:ind w:left="0"/>
        <w:rPr>
          <w:rStyle w:val="FontStyle25"/>
          <w:rFonts w:ascii="Times New Roman" w:hAnsi="Times New Roman" w:cs="Times New Roman"/>
          <w:sz w:val="24"/>
          <w:szCs w:val="24"/>
        </w:rPr>
      </w:pPr>
      <w:r w:rsidRPr="008025C1">
        <w:rPr>
          <w:noProof/>
          <w:sz w:val="24"/>
        </w:rPr>
        <w:pict>
          <v:group id="_x0000_s1033" style="position:absolute;left:0;text-align:left;margin-left:7.1pt;margin-top:32.05pt;width:455.95pt;height:141.25pt;z-index:251662848;mso-wrap-distance-left:1.9pt;mso-wrap-distance-top:5.05pt;mso-wrap-distance-right:1.9pt" coordorigin="8064,5098" coordsize="6173,1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8064;top:5098;width:6173;height:1065;mso-wrap-edited:f" wrapcoords="0 0 0 21600 21600 21600 21600 0 0 0" o:allowincell="f">
              <v:imagedata r:id="rId11" o:title="" grayscale="t"/>
            </v:shape>
            <v:shapetype id="_x0000_t202" coordsize="21600,21600" o:spt="202" path="m,l,21600r21600,l21600,xe">
              <v:stroke joinstyle="miter"/>
              <v:path gradientshapeok="t" o:connecttype="rect"/>
            </v:shapetype>
            <v:shape id="_x0000_s1035" type="#_x0000_t202" style="position:absolute;left:8112;top:6312;width:5779;height:187;mso-wrap-edited:f" o:allowincell="f" filled="f" strokecolor="white" strokeweight="0">
              <v:textbox style="mso-next-textbox:#_x0000_s1035" inset="0,0,0,0">
                <w:txbxContent>
                  <w:p w:rsidR="004E3C03" w:rsidRPr="009F539D" w:rsidRDefault="004E3C03" w:rsidP="004E3C03">
                    <w:pPr>
                      <w:pStyle w:val="Style4"/>
                      <w:widowControl/>
                      <w:tabs>
                        <w:tab w:val="left" w:pos="3542"/>
                        <w:tab w:val="left" w:pos="5064"/>
                      </w:tabs>
                      <w:spacing w:line="240" w:lineRule="auto"/>
                      <w:jc w:val="center"/>
                      <w:rPr>
                        <w:rStyle w:val="FontStyle27"/>
                        <w:rFonts w:ascii="Times New Roman" w:eastAsia="Arial Unicode MS" w:hAnsi="Times New Roman" w:cs="Times New Roman"/>
                      </w:rPr>
                    </w:pPr>
                    <w:r w:rsidRPr="009F539D">
                      <w:rPr>
                        <w:rStyle w:val="FontStyle27"/>
                        <w:rFonts w:ascii="Times New Roman" w:eastAsia="Arial Unicode MS" w:hAnsi="Times New Roman" w:cs="Times New Roman"/>
                      </w:rPr>
                      <w:t xml:space="preserve">Наплыв влево    </w:t>
                    </w:r>
                    <w:r>
                      <w:rPr>
                        <w:rStyle w:val="FontStyle27"/>
                        <w:rFonts w:ascii="Times New Roman" w:eastAsia="Arial Unicode MS" w:hAnsi="Times New Roman" w:cs="Times New Roman"/>
                      </w:rPr>
                      <w:t xml:space="preserve">      </w:t>
                    </w:r>
                    <w:r w:rsidRPr="009F539D">
                      <w:rPr>
                        <w:rStyle w:val="FontStyle27"/>
                        <w:rFonts w:ascii="Times New Roman" w:eastAsia="Arial Unicode MS" w:hAnsi="Times New Roman" w:cs="Times New Roman"/>
                      </w:rPr>
                      <w:t xml:space="preserve">    </w:t>
                    </w:r>
                    <w:r>
                      <w:rPr>
                        <w:rStyle w:val="FontStyle27"/>
                        <w:rFonts w:ascii="Times New Roman" w:eastAsia="Arial Unicode MS" w:hAnsi="Times New Roman" w:cs="Times New Roman"/>
                      </w:rPr>
                      <w:t xml:space="preserve">      </w:t>
                    </w:r>
                    <w:r w:rsidRPr="009F539D">
                      <w:rPr>
                        <w:rStyle w:val="FontStyle27"/>
                        <w:rFonts w:ascii="Times New Roman" w:eastAsia="Arial Unicode MS" w:hAnsi="Times New Roman" w:cs="Times New Roman"/>
                      </w:rPr>
                      <w:t xml:space="preserve"> Растворение</w:t>
                    </w:r>
                    <w:r w:rsidRPr="009F539D">
                      <w:rPr>
                        <w:rStyle w:val="FontStyle27"/>
                        <w:rFonts w:ascii="Times New Roman" w:eastAsia="Arial Unicode MS" w:hAnsi="Times New Roman" w:cs="Times New Roman"/>
                      </w:rPr>
                      <w:tab/>
                    </w:r>
                    <w:r>
                      <w:rPr>
                        <w:rStyle w:val="FontStyle27"/>
                        <w:rFonts w:ascii="Times New Roman" w:eastAsia="Arial Unicode MS" w:hAnsi="Times New Roman" w:cs="Times New Roman"/>
                      </w:rPr>
                      <w:t xml:space="preserve">              </w:t>
                    </w:r>
                    <w:r w:rsidRPr="009F539D">
                      <w:rPr>
                        <w:rStyle w:val="FontStyle27"/>
                        <w:rFonts w:ascii="Times New Roman" w:eastAsia="Arial Unicode MS" w:hAnsi="Times New Roman" w:cs="Times New Roman"/>
                      </w:rPr>
                      <w:t xml:space="preserve">  Шашки         </w:t>
                    </w:r>
                    <w:r w:rsidRPr="009F539D">
                      <w:rPr>
                        <w:rStyle w:val="FontStyle27"/>
                        <w:rFonts w:ascii="Times New Roman" w:eastAsia="Arial Unicode MS" w:hAnsi="Times New Roman" w:cs="Times New Roman"/>
                      </w:rPr>
                      <w:tab/>
                      <w:t xml:space="preserve">   </w:t>
                    </w:r>
                    <w:r>
                      <w:rPr>
                        <w:rStyle w:val="FontStyle27"/>
                        <w:rFonts w:ascii="Times New Roman" w:eastAsia="Arial Unicode MS" w:hAnsi="Times New Roman" w:cs="Times New Roman"/>
                      </w:rPr>
                      <w:t xml:space="preserve">            </w:t>
                    </w:r>
                    <w:r w:rsidRPr="009F539D">
                      <w:rPr>
                        <w:rStyle w:val="FontStyle27"/>
                        <w:rFonts w:ascii="Times New Roman" w:eastAsia="Arial Unicode MS" w:hAnsi="Times New Roman" w:cs="Times New Roman"/>
                      </w:rPr>
                      <w:t xml:space="preserve"> </w:t>
                    </w:r>
                    <w:r>
                      <w:rPr>
                        <w:rStyle w:val="FontStyle27"/>
                        <w:rFonts w:ascii="Times New Roman" w:eastAsia="Arial Unicode MS" w:hAnsi="Times New Roman" w:cs="Times New Roman"/>
                      </w:rPr>
                      <w:t xml:space="preserve">   </w:t>
                    </w:r>
                    <w:r w:rsidRPr="009F539D">
                      <w:rPr>
                        <w:rStyle w:val="FontStyle27"/>
                        <w:rFonts w:ascii="Times New Roman" w:eastAsia="Arial Unicode MS" w:hAnsi="Times New Roman" w:cs="Times New Roman"/>
                      </w:rPr>
                      <w:t xml:space="preserve"> Жалюзи</w:t>
                    </w:r>
                  </w:p>
                </w:txbxContent>
              </v:textbox>
            </v:shape>
            <v:shape id="_x0000_s1036" type="#_x0000_t202" style="position:absolute;left:8381;top:6658;width:5465;height:405;mso-wrap-edited:f" o:allowincell="f" filled="f" strokecolor="white" strokeweight="0">
              <v:textbox style="mso-next-textbox:#_x0000_s1036" inset="0,0,0,0">
                <w:txbxContent>
                  <w:p w:rsidR="004E3C03" w:rsidRPr="009F539D" w:rsidRDefault="004E3C03" w:rsidP="004E3C03">
                    <w:pPr>
                      <w:pStyle w:val="Style4"/>
                      <w:widowControl/>
                      <w:spacing w:line="240" w:lineRule="auto"/>
                      <w:jc w:val="center"/>
                      <w:rPr>
                        <w:rStyle w:val="FontStyle27"/>
                        <w:rFonts w:ascii="Times New Roman" w:eastAsia="Arial Unicode MS" w:hAnsi="Times New Roman" w:cs="Times New Roman"/>
                        <w:sz w:val="22"/>
                        <w:szCs w:val="22"/>
                      </w:rPr>
                    </w:pPr>
                    <w:r w:rsidRPr="009F539D">
                      <w:rPr>
                        <w:rStyle w:val="FontStyle27"/>
                        <w:rFonts w:ascii="Times New Roman" w:eastAsia="Arial Unicode MS" w:hAnsi="Times New Roman" w:cs="Times New Roman"/>
                        <w:sz w:val="22"/>
                        <w:szCs w:val="22"/>
                      </w:rPr>
                      <w:t>Рис. 1 Примеры некоторых типов анимационных эффектов при смене слайдов</w:t>
                    </w:r>
                  </w:p>
                </w:txbxContent>
              </v:textbox>
            </v:shape>
            <w10:wrap type="topAndBottom"/>
          </v:group>
        </w:pict>
      </w:r>
      <w:r w:rsidR="004E3C03" w:rsidRPr="008025C1">
        <w:rPr>
          <w:rStyle w:val="FontStyle25"/>
          <w:rFonts w:ascii="Times New Roman" w:hAnsi="Times New Roman" w:cs="Times New Roman"/>
          <w:sz w:val="24"/>
          <w:szCs w:val="24"/>
        </w:rPr>
        <w:t>В процессе разработки презентации можно выбрать звук, которым будет сопровождаться переход слайдов. Про</w:t>
      </w:r>
      <w:r w:rsidR="004E3C03" w:rsidRPr="008025C1">
        <w:rPr>
          <w:rStyle w:val="FontStyle25"/>
          <w:rFonts w:ascii="Times New Roman" w:hAnsi="Times New Roman" w:cs="Times New Roman"/>
          <w:sz w:val="24"/>
          <w:szCs w:val="24"/>
        </w:rPr>
        <w:softHyphen/>
        <w:t>граммы разработки презентаций предлагают довольно ши</w:t>
      </w:r>
      <w:r w:rsidR="004E3C03" w:rsidRPr="008025C1">
        <w:rPr>
          <w:rStyle w:val="FontStyle25"/>
          <w:rFonts w:ascii="Times New Roman" w:hAnsi="Times New Roman" w:cs="Times New Roman"/>
          <w:sz w:val="24"/>
          <w:szCs w:val="24"/>
        </w:rPr>
        <w:softHyphen/>
        <w:t>рокий набор звуков (аплодисменты, колокольчики, пишу</w:t>
      </w:r>
      <w:r w:rsidR="004E3C03" w:rsidRPr="008025C1">
        <w:rPr>
          <w:rStyle w:val="FontStyle25"/>
          <w:rFonts w:ascii="Times New Roman" w:hAnsi="Times New Roman" w:cs="Times New Roman"/>
          <w:sz w:val="24"/>
          <w:szCs w:val="24"/>
        </w:rPr>
        <w:softHyphen/>
        <w:t>щая машинка и др.), однако можно подобрать и другой звук, найдя соответствующий звуковой файл на локальном компьютере или в Интернете. Можно также записать любой звук с использованием звукового редактора.</w:t>
      </w:r>
    </w:p>
    <w:p w:rsidR="004E3C03" w:rsidRPr="008025C1" w:rsidRDefault="004E3C03" w:rsidP="008025C1">
      <w:pPr>
        <w:pStyle w:val="1"/>
        <w:spacing w:before="0"/>
        <w:ind w:left="0"/>
        <w:rPr>
          <w:rStyle w:val="FontStyle25"/>
          <w:rFonts w:ascii="Times New Roman" w:hAnsi="Times New Roman" w:cs="Times New Roman"/>
          <w:b/>
          <w:sz w:val="24"/>
          <w:szCs w:val="24"/>
        </w:rPr>
      </w:pPr>
      <w:r w:rsidRPr="008025C1">
        <w:rPr>
          <w:rStyle w:val="FontStyle25"/>
          <w:rFonts w:ascii="Times New Roman" w:hAnsi="Times New Roman" w:cs="Times New Roman"/>
          <w:b/>
          <w:sz w:val="24"/>
          <w:szCs w:val="24"/>
        </w:rPr>
        <w:t>Анимация и звук в процессе появления объектов на слайде</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Любой объект, размещенный на слайде, можно за</w:t>
      </w:r>
      <w:r w:rsidRPr="008025C1">
        <w:rPr>
          <w:rStyle w:val="FontStyle25"/>
          <w:rFonts w:ascii="Times New Roman" w:hAnsi="Times New Roman" w:cs="Times New Roman"/>
          <w:sz w:val="24"/>
          <w:szCs w:val="24"/>
        </w:rPr>
        <w:softHyphen/>
        <w:t>ставить возникнуть на экране необычно: постепенно проявиться, вылететь сбоку, развернуться до заданного размера, умень</w:t>
      </w:r>
      <w:r w:rsidRPr="008025C1">
        <w:rPr>
          <w:rStyle w:val="FontStyle25"/>
          <w:rFonts w:ascii="Times New Roman" w:hAnsi="Times New Roman" w:cs="Times New Roman"/>
          <w:sz w:val="24"/>
          <w:szCs w:val="24"/>
        </w:rPr>
        <w:softHyphen/>
        <w:t>шаться, вспыхнуть, вращаться и т. д.</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Появление объекта на слайде может сопровождаться различными звуками. Звук можно выбрать из набора, имеющегося в программе разработки презентаций (барабан, буря оваций, касса и др.), можно найти подходящий звуковой слайд или записать звук самостоятельно.</w:t>
      </w:r>
    </w:p>
    <w:p w:rsidR="004E3C03" w:rsidRPr="008025C1" w:rsidRDefault="0055715A" w:rsidP="008025C1">
      <w:pPr>
        <w:pStyle w:val="1"/>
        <w:spacing w:before="0"/>
        <w:ind w:left="0"/>
        <w:rPr>
          <w:rStyle w:val="FontStyle25"/>
          <w:rFonts w:ascii="Times New Roman" w:hAnsi="Times New Roman" w:cs="Times New Roman"/>
          <w:b/>
          <w:sz w:val="24"/>
          <w:szCs w:val="24"/>
        </w:rPr>
      </w:pPr>
      <w:r w:rsidRPr="008025C1">
        <w:rPr>
          <w:noProof/>
          <w:sz w:val="24"/>
        </w:rPr>
        <w:pict>
          <v:shape id="_x0000_s1037" type="#_x0000_t202" style="position:absolute;left:0;text-align:left;margin-left:598.55pt;margin-top:411.35pt;width:68.65pt;height:39.35pt;z-index:251663872;mso-wrap-edited:f;mso-wrap-distance-left:1.9pt;mso-wrap-distance-right:1.9pt;mso-position-horizontal-relative:margin" filled="f" stroked="f">
            <v:textbox inset="0,0,0,0">
              <w:txbxContent>
                <w:p w:rsidR="004E3C03" w:rsidRDefault="004E3C03" w:rsidP="004E3C03"/>
              </w:txbxContent>
            </v:textbox>
            <w10:wrap type="square" side="left" anchorx="margin"/>
          </v:shape>
        </w:pict>
      </w:r>
      <w:r w:rsidR="004E3C03" w:rsidRPr="008025C1">
        <w:rPr>
          <w:rStyle w:val="FontStyle25"/>
          <w:rFonts w:ascii="Times New Roman" w:hAnsi="Times New Roman" w:cs="Times New Roman"/>
          <w:b/>
          <w:sz w:val="24"/>
          <w:szCs w:val="24"/>
        </w:rPr>
        <w:t>Демонстрация презентации</w:t>
      </w:r>
    </w:p>
    <w:p w:rsidR="004E3C03" w:rsidRPr="008025C1" w:rsidRDefault="004E3C03" w:rsidP="008025C1">
      <w:pPr>
        <w:pStyle w:val="1"/>
        <w:spacing w:before="0"/>
        <w:ind w:left="0"/>
        <w:rPr>
          <w:rStyle w:val="FontStyle23"/>
          <w:rFonts w:ascii="Times New Roman" w:hAnsi="Times New Roman" w:cs="Times New Roman"/>
          <w:sz w:val="24"/>
          <w:szCs w:val="24"/>
        </w:rPr>
      </w:pPr>
      <w:r w:rsidRPr="008025C1">
        <w:rPr>
          <w:rStyle w:val="FontStyle25"/>
          <w:rFonts w:ascii="Times New Roman" w:hAnsi="Times New Roman" w:cs="Times New Roman"/>
          <w:sz w:val="24"/>
          <w:szCs w:val="24"/>
        </w:rPr>
        <w:t xml:space="preserve">После запуска демонстрации презентации слайды будут последовательно в порядке номеров выводиться на экран. Для перехода от одного слайда к другому, следующему за ним, нажимают клавишу </w:t>
      </w:r>
      <w:r w:rsidRPr="008025C1">
        <w:rPr>
          <w:rStyle w:val="FontStyle23"/>
          <w:rFonts w:ascii="Times New Roman" w:hAnsi="Times New Roman" w:cs="Times New Roman"/>
          <w:sz w:val="24"/>
          <w:szCs w:val="24"/>
        </w:rPr>
        <w:t>{</w:t>
      </w:r>
      <w:r w:rsidRPr="008025C1">
        <w:rPr>
          <w:rStyle w:val="FontStyle23"/>
          <w:rFonts w:ascii="Times New Roman" w:hAnsi="Times New Roman" w:cs="Times New Roman"/>
          <w:sz w:val="24"/>
          <w:szCs w:val="24"/>
          <w:lang w:val="en-US"/>
        </w:rPr>
        <w:t>Enter</w:t>
      </w:r>
      <w:r w:rsidRPr="008025C1">
        <w:rPr>
          <w:rStyle w:val="FontStyle23"/>
          <w:rFonts w:ascii="Times New Roman" w:hAnsi="Times New Roman" w:cs="Times New Roman"/>
          <w:sz w:val="24"/>
          <w:szCs w:val="24"/>
        </w:rPr>
        <w:t xml:space="preserve">} </w:t>
      </w:r>
      <w:r w:rsidRPr="008025C1">
        <w:rPr>
          <w:rStyle w:val="FontStyle25"/>
          <w:rFonts w:ascii="Times New Roman" w:hAnsi="Times New Roman" w:cs="Times New Roman"/>
          <w:sz w:val="24"/>
          <w:szCs w:val="24"/>
        </w:rPr>
        <w:t xml:space="preserve">или щелкают левой кнопкой мыши. Для перемещения по слайдам презентации вперед или назад можно пользоваться клавишами клавиатуры </w:t>
      </w:r>
      <w:r w:rsidRPr="008025C1">
        <w:rPr>
          <w:rStyle w:val="FontStyle23"/>
          <w:rFonts w:ascii="Times New Roman" w:hAnsi="Times New Roman" w:cs="Times New Roman"/>
          <w:sz w:val="24"/>
          <w:szCs w:val="24"/>
        </w:rPr>
        <w:t>{</w:t>
      </w:r>
      <w:proofErr w:type="spellStart"/>
      <w:r w:rsidRPr="008025C1">
        <w:rPr>
          <w:rStyle w:val="FontStyle23"/>
          <w:rFonts w:ascii="Times New Roman" w:hAnsi="Times New Roman" w:cs="Times New Roman"/>
          <w:sz w:val="24"/>
          <w:szCs w:val="24"/>
          <w:lang w:val="en-US"/>
        </w:rPr>
        <w:t>PageUp</w:t>
      </w:r>
      <w:proofErr w:type="spellEnd"/>
      <w:r w:rsidRPr="008025C1">
        <w:rPr>
          <w:rStyle w:val="FontStyle23"/>
          <w:rFonts w:ascii="Times New Roman" w:hAnsi="Times New Roman" w:cs="Times New Roman"/>
          <w:sz w:val="24"/>
          <w:szCs w:val="24"/>
        </w:rPr>
        <w:t xml:space="preserve">} </w:t>
      </w:r>
      <w:r w:rsidRPr="008025C1">
        <w:rPr>
          <w:rStyle w:val="FontStyle25"/>
          <w:rFonts w:ascii="Times New Roman" w:hAnsi="Times New Roman" w:cs="Times New Roman"/>
          <w:sz w:val="24"/>
          <w:szCs w:val="24"/>
        </w:rPr>
        <w:t xml:space="preserve">или </w:t>
      </w:r>
      <w:r w:rsidRPr="008025C1">
        <w:rPr>
          <w:rStyle w:val="FontStyle23"/>
          <w:rFonts w:ascii="Times New Roman" w:hAnsi="Times New Roman" w:cs="Times New Roman"/>
          <w:sz w:val="24"/>
          <w:szCs w:val="24"/>
        </w:rPr>
        <w:t>{</w:t>
      </w:r>
      <w:proofErr w:type="spellStart"/>
      <w:r w:rsidRPr="008025C1">
        <w:rPr>
          <w:rStyle w:val="FontStyle23"/>
          <w:rFonts w:ascii="Times New Roman" w:hAnsi="Times New Roman" w:cs="Times New Roman"/>
          <w:sz w:val="24"/>
          <w:szCs w:val="24"/>
          <w:lang w:val="en-US"/>
        </w:rPr>
        <w:t>PageDown</w:t>
      </w:r>
      <w:proofErr w:type="spellEnd"/>
      <w:r w:rsidRPr="008025C1">
        <w:rPr>
          <w:rStyle w:val="FontStyle23"/>
          <w:rFonts w:ascii="Times New Roman" w:hAnsi="Times New Roman" w:cs="Times New Roman"/>
          <w:sz w:val="24"/>
          <w:szCs w:val="24"/>
        </w:rPr>
        <w:t>}.</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Можно сделать презентацию интерактивной, т. е. предо</w:t>
      </w:r>
      <w:r w:rsidRPr="008025C1">
        <w:rPr>
          <w:rStyle w:val="FontStyle25"/>
          <w:rFonts w:ascii="Times New Roman" w:hAnsi="Times New Roman" w:cs="Times New Roman"/>
          <w:sz w:val="24"/>
          <w:szCs w:val="24"/>
        </w:rPr>
        <w:softHyphen/>
        <w:t>ставить пользователю возможность в процессе демонстрации презентации изменять последовательность предъявления слайдов.</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 xml:space="preserve">Организовать любые переходы между слайдами можно двумя способами: с помощью </w:t>
      </w:r>
      <w:r w:rsidRPr="008025C1">
        <w:rPr>
          <w:rStyle w:val="FontStyle25"/>
          <w:rFonts w:ascii="Times New Roman" w:hAnsi="Times New Roman" w:cs="Times New Roman"/>
          <w:b/>
          <w:sz w:val="24"/>
          <w:szCs w:val="24"/>
        </w:rPr>
        <w:t>гиперссылок</w:t>
      </w:r>
      <w:r w:rsidRPr="008025C1">
        <w:rPr>
          <w:rStyle w:val="FontStyle25"/>
          <w:rFonts w:ascii="Times New Roman" w:hAnsi="Times New Roman" w:cs="Times New Roman"/>
          <w:sz w:val="24"/>
          <w:szCs w:val="24"/>
        </w:rPr>
        <w:t xml:space="preserve"> или </w:t>
      </w:r>
      <w:r w:rsidRPr="008025C1">
        <w:rPr>
          <w:rStyle w:val="FontStyle25"/>
          <w:rFonts w:ascii="Times New Roman" w:hAnsi="Times New Roman" w:cs="Times New Roman"/>
          <w:b/>
          <w:sz w:val="24"/>
          <w:szCs w:val="24"/>
        </w:rPr>
        <w:t>управляю</w:t>
      </w:r>
      <w:r w:rsidRPr="008025C1">
        <w:rPr>
          <w:rStyle w:val="FontStyle25"/>
          <w:rFonts w:ascii="Times New Roman" w:hAnsi="Times New Roman" w:cs="Times New Roman"/>
          <w:b/>
          <w:sz w:val="24"/>
          <w:szCs w:val="24"/>
        </w:rPr>
        <w:softHyphen/>
        <w:t>щих кнопок</w:t>
      </w:r>
      <w:r w:rsidRPr="008025C1">
        <w:rPr>
          <w:rStyle w:val="FontStyle25"/>
          <w:rFonts w:ascii="Times New Roman" w:hAnsi="Times New Roman" w:cs="Times New Roman"/>
          <w:sz w:val="24"/>
          <w:szCs w:val="24"/>
        </w:rPr>
        <w:t xml:space="preserve">. </w:t>
      </w:r>
    </w:p>
    <w:p w:rsidR="004E3C03" w:rsidRPr="008025C1" w:rsidRDefault="004E3C03" w:rsidP="008025C1">
      <w:pPr>
        <w:pStyle w:val="1"/>
        <w:spacing w:before="0"/>
        <w:ind w:left="0"/>
        <w:rPr>
          <w:rStyle w:val="FontStyle25"/>
          <w:rFonts w:ascii="Times New Roman" w:eastAsia="Arial Unicode MS" w:hAnsi="Times New Roman" w:cs="Times New Roman"/>
          <w:sz w:val="24"/>
          <w:szCs w:val="24"/>
        </w:rPr>
      </w:pPr>
      <w:r w:rsidRPr="008025C1">
        <w:rPr>
          <w:rStyle w:val="FontStyle25"/>
          <w:rFonts w:ascii="Times New Roman" w:hAnsi="Times New Roman" w:cs="Times New Roman"/>
          <w:b/>
          <w:sz w:val="24"/>
          <w:szCs w:val="24"/>
        </w:rPr>
        <w:t>Гиперссылка</w:t>
      </w:r>
      <w:r w:rsidRPr="008025C1">
        <w:rPr>
          <w:rStyle w:val="FontStyle25"/>
          <w:rFonts w:ascii="Times New Roman" w:hAnsi="Times New Roman" w:cs="Times New Roman"/>
          <w:sz w:val="24"/>
          <w:szCs w:val="24"/>
        </w:rPr>
        <w:t xml:space="preserve"> позволяет осуществлять переход с </w:t>
      </w:r>
      <w:r w:rsidRPr="008025C1">
        <w:rPr>
          <w:rStyle w:val="FontStyle32"/>
          <w:rFonts w:ascii="Times New Roman" w:cs="Times New Roman"/>
          <w:sz w:val="24"/>
          <w:szCs w:val="24"/>
        </w:rPr>
        <w:t xml:space="preserve">любого </w:t>
      </w:r>
      <w:r w:rsidRPr="008025C1">
        <w:rPr>
          <w:rStyle w:val="FontStyle25"/>
          <w:rFonts w:ascii="Times New Roman" w:eastAsia="Arial Unicode MS" w:hAnsi="Times New Roman" w:cs="Times New Roman"/>
          <w:sz w:val="24"/>
          <w:szCs w:val="24"/>
        </w:rPr>
        <w:t>слайда на любой другой с использованием указателя ссылки и адреса перехода. На исходном слайде размещается указа</w:t>
      </w:r>
      <w:r w:rsidRPr="008025C1">
        <w:rPr>
          <w:rStyle w:val="FontStyle25"/>
          <w:rFonts w:ascii="Times New Roman" w:eastAsia="Arial Unicode MS" w:hAnsi="Times New Roman" w:cs="Times New Roman"/>
          <w:sz w:val="24"/>
          <w:szCs w:val="24"/>
        </w:rPr>
        <w:softHyphen/>
        <w:t>тель ссылки: фрагмент текста или графическое изображе</w:t>
      </w:r>
      <w:r w:rsidRPr="008025C1">
        <w:rPr>
          <w:rStyle w:val="FontStyle25"/>
          <w:rFonts w:ascii="Times New Roman" w:eastAsia="Arial Unicode MS" w:hAnsi="Times New Roman" w:cs="Times New Roman"/>
          <w:sz w:val="24"/>
          <w:szCs w:val="24"/>
        </w:rPr>
        <w:softHyphen/>
        <w:t xml:space="preserve">ние, которые выделяются цветом и подчеркиванием. </w:t>
      </w:r>
      <w:r w:rsidRPr="008025C1">
        <w:rPr>
          <w:rStyle w:val="FontStyle32"/>
          <w:rFonts w:ascii="Times New Roman" w:cs="Times New Roman"/>
          <w:sz w:val="24"/>
          <w:szCs w:val="24"/>
        </w:rPr>
        <w:t xml:space="preserve">В </w:t>
      </w:r>
      <w:r w:rsidRPr="008025C1">
        <w:rPr>
          <w:rStyle w:val="FontStyle25"/>
          <w:rFonts w:ascii="Times New Roman" w:eastAsia="Arial Unicode MS" w:hAnsi="Times New Roman" w:cs="Times New Roman"/>
          <w:sz w:val="24"/>
          <w:szCs w:val="24"/>
        </w:rPr>
        <w:t>адре</w:t>
      </w:r>
      <w:r w:rsidRPr="008025C1">
        <w:rPr>
          <w:rStyle w:val="FontStyle25"/>
          <w:rFonts w:ascii="Times New Roman" w:eastAsia="Arial Unicode MS" w:hAnsi="Times New Roman" w:cs="Times New Roman"/>
          <w:sz w:val="24"/>
          <w:szCs w:val="24"/>
        </w:rPr>
        <w:softHyphen/>
        <w:t>се перехода указывается номер и название слайда, на который должен быть произведен переход. Активизация указателя ссылки (например, щелчком мышью) вызывает переход на слайд, заданный в адресе перехода.</w:t>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 xml:space="preserve">На слайд можно поместить </w:t>
      </w:r>
      <w:r w:rsidRPr="008025C1">
        <w:rPr>
          <w:rStyle w:val="FontStyle25"/>
          <w:rFonts w:ascii="Times New Roman" w:hAnsi="Times New Roman" w:cs="Times New Roman"/>
          <w:b/>
          <w:sz w:val="24"/>
          <w:szCs w:val="24"/>
        </w:rPr>
        <w:t>управляющие кнопки:</w:t>
      </w:r>
      <w:r w:rsidRPr="008025C1">
        <w:rPr>
          <w:rStyle w:val="FontStyle25"/>
          <w:rFonts w:ascii="Times New Roman" w:hAnsi="Times New Roman" w:cs="Times New Roman"/>
          <w:sz w:val="24"/>
          <w:szCs w:val="24"/>
        </w:rPr>
        <w:t xml:space="preserve"> </w:t>
      </w:r>
      <w:r w:rsidRPr="008025C1">
        <w:rPr>
          <w:rStyle w:val="FontStyle23"/>
          <w:rFonts w:ascii="Times New Roman" w:hAnsi="Times New Roman" w:cs="Times New Roman"/>
          <w:sz w:val="24"/>
          <w:szCs w:val="24"/>
        </w:rPr>
        <w:t xml:space="preserve">Вперед, Назад, В начало, В конец </w:t>
      </w:r>
      <w:r w:rsidRPr="008025C1">
        <w:rPr>
          <w:rStyle w:val="FontStyle25"/>
          <w:rFonts w:ascii="Times New Roman" w:hAnsi="Times New Roman" w:cs="Times New Roman"/>
          <w:sz w:val="24"/>
          <w:szCs w:val="24"/>
        </w:rPr>
        <w:t>и другие.</w:t>
      </w:r>
      <w:r w:rsidRPr="008025C1">
        <w:rPr>
          <w:rStyle w:val="FontStyle25"/>
          <w:rFonts w:ascii="Times New Roman" w:hAnsi="Times New Roman" w:cs="Times New Roman"/>
          <w:sz w:val="24"/>
          <w:szCs w:val="24"/>
        </w:rPr>
        <w:tab/>
      </w:r>
    </w:p>
    <w:p w:rsidR="004E3C03" w:rsidRPr="008025C1" w:rsidRDefault="004E3C03" w:rsidP="008025C1">
      <w:pPr>
        <w:pStyle w:val="1"/>
        <w:spacing w:before="0"/>
        <w:ind w:left="0"/>
        <w:rPr>
          <w:rStyle w:val="FontStyle25"/>
          <w:rFonts w:ascii="Times New Roman" w:hAnsi="Times New Roman" w:cs="Times New Roman"/>
          <w:sz w:val="24"/>
          <w:szCs w:val="24"/>
        </w:rPr>
      </w:pPr>
      <w:r w:rsidRPr="008025C1">
        <w:rPr>
          <w:rStyle w:val="FontStyle25"/>
          <w:rFonts w:ascii="Times New Roman" w:hAnsi="Times New Roman" w:cs="Times New Roman"/>
          <w:sz w:val="24"/>
          <w:szCs w:val="24"/>
        </w:rPr>
        <w:t>Если в процессе демонст</w:t>
      </w:r>
      <w:r w:rsidRPr="008025C1">
        <w:rPr>
          <w:rStyle w:val="FontStyle25"/>
          <w:rFonts w:ascii="Times New Roman" w:hAnsi="Times New Roman" w:cs="Times New Roman"/>
          <w:sz w:val="24"/>
          <w:szCs w:val="24"/>
        </w:rPr>
        <w:softHyphen/>
        <w:t>рации презентации активизировать кнопку (щелкнуть мы</w:t>
      </w:r>
      <w:r w:rsidRPr="008025C1">
        <w:rPr>
          <w:rStyle w:val="FontStyle25"/>
          <w:rFonts w:ascii="Times New Roman" w:hAnsi="Times New Roman" w:cs="Times New Roman"/>
          <w:sz w:val="24"/>
          <w:szCs w:val="24"/>
        </w:rPr>
        <w:softHyphen/>
        <w:t>шью), то произойдет переход на указанный слайд.</w:t>
      </w:r>
    </w:p>
    <w:p w:rsidR="004E3C03" w:rsidRPr="008025C1" w:rsidRDefault="004E3C03" w:rsidP="008025C1">
      <w:pPr>
        <w:pStyle w:val="1"/>
        <w:numPr>
          <w:ilvl w:val="0"/>
          <w:numId w:val="0"/>
        </w:numPr>
        <w:spacing w:before="0"/>
        <w:rPr>
          <w:rFonts w:eastAsia="Calibri"/>
          <w:sz w:val="24"/>
        </w:rPr>
      </w:pPr>
    </w:p>
    <w:p w:rsidR="008025C1" w:rsidRPr="008025C1" w:rsidRDefault="008025C1" w:rsidP="008025C1">
      <w:pPr>
        <w:pStyle w:val="2"/>
        <w:spacing w:before="0" w:line="240" w:lineRule="auto"/>
        <w:jc w:val="center"/>
        <w:rPr>
          <w:rFonts w:ascii="Times New Roman" w:hAnsi="Times New Roman" w:cs="Times New Roman"/>
        </w:rPr>
      </w:pPr>
      <w:r w:rsidRPr="008025C1">
        <w:rPr>
          <w:rFonts w:ascii="Times New Roman" w:hAnsi="Times New Roman" w:cs="Times New Roman"/>
        </w:rPr>
        <w:t>Понятие растрового изображения</w:t>
      </w:r>
    </w:p>
    <w:p w:rsidR="008025C1" w:rsidRPr="008025C1" w:rsidRDefault="008025C1" w:rsidP="008025C1">
      <w:pPr>
        <w:pStyle w:val="a3"/>
        <w:spacing w:before="0" w:beforeAutospacing="0" w:after="0" w:afterAutospacing="0"/>
        <w:jc w:val="both"/>
      </w:pPr>
      <w:r w:rsidRPr="008025C1">
        <w:rPr>
          <w:rStyle w:val="ab"/>
          <w:rFonts w:eastAsiaTheme="majorEastAsia"/>
        </w:rPr>
        <w:t>Растровые изображения это</w:t>
      </w:r>
      <w:r w:rsidRPr="008025C1">
        <w:t xml:space="preserve"> изображения, которые состоят из крошечных прямоугольных точек индивидуального цвета — пикселей, объединенных воедино. Каждый пиксель имеет свое особое расположение на картинке и свое индивидуальное значение цвета.</w:t>
      </w:r>
    </w:p>
    <w:p w:rsidR="008025C1" w:rsidRPr="008025C1" w:rsidRDefault="008025C1" w:rsidP="008025C1">
      <w:pPr>
        <w:pStyle w:val="a3"/>
        <w:spacing w:before="0" w:beforeAutospacing="0" w:after="0" w:afterAutospacing="0"/>
        <w:jc w:val="both"/>
      </w:pPr>
      <w:r w:rsidRPr="008025C1">
        <w:rPr>
          <w:noProof/>
        </w:rPr>
        <w:drawing>
          <wp:inline distT="0" distB="0" distL="0" distR="0">
            <wp:extent cx="6067425" cy="2133600"/>
            <wp:effectExtent l="19050" t="0" r="9525" b="0"/>
            <wp:docPr id="9" name="Рисунок 1" descr="растровое изображение с увеличен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стровое изображение с увеличением"/>
                    <pic:cNvPicPr>
                      <a:picLocks noChangeAspect="1" noChangeArrowheads="1"/>
                    </pic:cNvPicPr>
                  </pic:nvPicPr>
                  <pic:blipFill>
                    <a:blip r:embed="rId12" cstate="print"/>
                    <a:srcRect/>
                    <a:stretch>
                      <a:fillRect/>
                    </a:stretch>
                  </pic:blipFill>
                  <pic:spPr bwMode="auto">
                    <a:xfrm>
                      <a:off x="0" y="0"/>
                      <a:ext cx="6067425" cy="2133600"/>
                    </a:xfrm>
                    <a:prstGeom prst="rect">
                      <a:avLst/>
                    </a:prstGeom>
                    <a:noFill/>
                    <a:ln w="9525">
                      <a:noFill/>
                      <a:miter lim="800000"/>
                      <a:headEnd/>
                      <a:tailEnd/>
                    </a:ln>
                  </pic:spPr>
                </pic:pic>
              </a:graphicData>
            </a:graphic>
          </wp:inline>
        </w:drawing>
      </w:r>
    </w:p>
    <w:p w:rsidR="008025C1" w:rsidRPr="008025C1" w:rsidRDefault="008025C1" w:rsidP="008025C1">
      <w:pPr>
        <w:pStyle w:val="a3"/>
        <w:spacing w:before="0" w:beforeAutospacing="0" w:after="0" w:afterAutospacing="0"/>
        <w:jc w:val="both"/>
      </w:pPr>
      <w:r w:rsidRPr="008025C1">
        <w:t xml:space="preserve">Каждое изображение имеет фиксированное количество </w:t>
      </w:r>
      <w:proofErr w:type="spellStart"/>
      <w:r w:rsidRPr="008025C1">
        <w:t>пикселов</w:t>
      </w:r>
      <w:proofErr w:type="spellEnd"/>
      <w:r w:rsidRPr="008025C1">
        <w:t>. Их вы можете видеть на экране монитора, большинство из которых отображают примерно от 70 до 100 пикселей на 1 дюйм (фактическое количество зависит от вашего монитора и настройки самого экрана).</w:t>
      </w:r>
    </w:p>
    <w:p w:rsidR="008025C1" w:rsidRPr="008025C1" w:rsidRDefault="008025C1" w:rsidP="008025C1">
      <w:pPr>
        <w:pStyle w:val="a3"/>
        <w:spacing w:before="0" w:beforeAutospacing="0" w:after="0" w:afterAutospacing="0"/>
        <w:jc w:val="both"/>
      </w:pPr>
      <w:r w:rsidRPr="008025C1">
        <w:t>Чтобы проиллюстрировать это, давайте взглянем на типичный значок на рабочем столе — Мой компьютер, который, как правило, состоит из 32 пикселей по ширине и 32 пикселей по высоте. Другими словами, существует 32 точки цвета в каждом направлении, которые в сочетании формируют изображение такого значка.</w:t>
      </w:r>
    </w:p>
    <w:p w:rsidR="008025C1" w:rsidRPr="008025C1" w:rsidRDefault="008025C1" w:rsidP="008025C1">
      <w:pPr>
        <w:pStyle w:val="a3"/>
        <w:spacing w:before="0" w:beforeAutospacing="0" w:after="0" w:afterAutospacing="0"/>
        <w:jc w:val="both"/>
      </w:pPr>
      <w:r w:rsidRPr="008025C1">
        <w:t>Когда вы увеличите этот рисунок, как в примере, вы сможете четко видеть каждый отдельный квадрат определенного цвета. Обратите внимание на то, что белые участки на фоне тоже являются отдельными пикселями, хотя они и отображают один сплошной цвет.</w:t>
      </w:r>
    </w:p>
    <w:p w:rsidR="008025C1" w:rsidRPr="008025C1" w:rsidRDefault="008025C1" w:rsidP="008025C1">
      <w:pPr>
        <w:pStyle w:val="3"/>
        <w:spacing w:before="0" w:line="240" w:lineRule="auto"/>
        <w:jc w:val="center"/>
        <w:rPr>
          <w:rFonts w:ascii="Times New Roman" w:hAnsi="Times New Roman" w:cs="Times New Roman"/>
        </w:rPr>
      </w:pPr>
      <w:r w:rsidRPr="008025C1">
        <w:rPr>
          <w:rFonts w:ascii="Times New Roman" w:hAnsi="Times New Roman" w:cs="Times New Roman"/>
        </w:rPr>
        <w:t>Размер изображения и его разрешение</w:t>
      </w:r>
    </w:p>
    <w:p w:rsidR="008025C1" w:rsidRPr="008025C1" w:rsidRDefault="008025C1" w:rsidP="008025C1">
      <w:pPr>
        <w:pStyle w:val="a3"/>
        <w:spacing w:before="0" w:beforeAutospacing="0" w:after="0" w:afterAutospacing="0"/>
        <w:jc w:val="both"/>
      </w:pPr>
      <w:r w:rsidRPr="008025C1">
        <w:t xml:space="preserve">Растровые изображения зависят от разрешения. Разрешение изображения это число пикселей в изображении на единицу длины. Оно является мерой четкости деталей растрового изображения и обычно обозначается как </w:t>
      </w:r>
      <w:proofErr w:type="spellStart"/>
      <w:r w:rsidRPr="008025C1">
        <w:t>dpi</w:t>
      </w:r>
      <w:proofErr w:type="spellEnd"/>
      <w:r w:rsidRPr="008025C1">
        <w:t xml:space="preserve"> (точек на дюйм) или </w:t>
      </w:r>
      <w:proofErr w:type="spellStart"/>
      <w:r w:rsidRPr="008025C1">
        <w:t>ppi</w:t>
      </w:r>
      <w:proofErr w:type="spellEnd"/>
      <w:r w:rsidRPr="008025C1">
        <w:t xml:space="preserve"> (пикселей на дюйм). Эти термины в некотором смысле синонимы, только </w:t>
      </w:r>
      <w:proofErr w:type="spellStart"/>
      <w:r w:rsidRPr="008025C1">
        <w:t>ppi</w:t>
      </w:r>
      <w:proofErr w:type="spellEnd"/>
      <w:r w:rsidRPr="008025C1">
        <w:t xml:space="preserve"> относится к изображениям, а </w:t>
      </w:r>
      <w:proofErr w:type="spellStart"/>
      <w:r w:rsidRPr="008025C1">
        <w:t>dpi</w:t>
      </w:r>
      <w:proofErr w:type="spellEnd"/>
      <w:r w:rsidRPr="008025C1">
        <w:t xml:space="preserve"> — к устройствам вывода. Именно поэтому </w:t>
      </w:r>
      <w:proofErr w:type="spellStart"/>
      <w:r w:rsidRPr="008025C1">
        <w:t>dpi</w:t>
      </w:r>
      <w:proofErr w:type="spellEnd"/>
      <w:r w:rsidRPr="008025C1">
        <w:t xml:space="preserve"> вы можете встретить в описании мониторов, цифровых фотоаппаратов и т. д.</w:t>
      </w:r>
    </w:p>
    <w:p w:rsidR="008025C1" w:rsidRPr="008025C1" w:rsidRDefault="008025C1" w:rsidP="008025C1">
      <w:pPr>
        <w:pStyle w:val="a3"/>
        <w:spacing w:before="0" w:beforeAutospacing="0" w:after="0" w:afterAutospacing="0"/>
        <w:jc w:val="both"/>
      </w:pPr>
      <w:r w:rsidRPr="008025C1">
        <w:t xml:space="preserve">Чем больше разрешение, тем меньше размер </w:t>
      </w:r>
      <w:proofErr w:type="spellStart"/>
      <w:r w:rsidRPr="008025C1">
        <w:t>пиксела</w:t>
      </w:r>
      <w:proofErr w:type="spellEnd"/>
      <w:r w:rsidRPr="008025C1">
        <w:t xml:space="preserve"> и тем больше их приходится на 1 дюйм, и соответственно тем лучше качество картинки.</w:t>
      </w:r>
    </w:p>
    <w:p w:rsidR="008025C1" w:rsidRPr="008025C1" w:rsidRDefault="008025C1" w:rsidP="008025C1">
      <w:pPr>
        <w:pStyle w:val="a3"/>
        <w:spacing w:before="0" w:beforeAutospacing="0" w:after="0" w:afterAutospacing="0"/>
        <w:jc w:val="both"/>
      </w:pPr>
      <w:r w:rsidRPr="008025C1">
        <w:t>Разрешение подбирается для каждого изображения индивидуально и зависит от того, где Вы планируете его использовать:</w:t>
      </w:r>
    </w:p>
    <w:p w:rsidR="008025C1" w:rsidRPr="008025C1" w:rsidRDefault="008025C1" w:rsidP="008025C1">
      <w:pPr>
        <w:numPr>
          <w:ilvl w:val="0"/>
          <w:numId w:val="12"/>
        </w:numPr>
        <w:spacing w:after="0" w:line="240" w:lineRule="auto"/>
        <w:jc w:val="both"/>
        <w:rPr>
          <w:rFonts w:ascii="Times New Roman" w:hAnsi="Times New Roman" w:cs="Times New Roman"/>
        </w:rPr>
      </w:pPr>
      <w:r w:rsidRPr="008025C1">
        <w:rPr>
          <w:rFonts w:ascii="Times New Roman" w:hAnsi="Times New Roman" w:cs="Times New Roman"/>
        </w:rPr>
        <w:t xml:space="preserve">если вы планируете использовать его для размещения в Интернете, то разрешение выбирается 72 </w:t>
      </w:r>
      <w:proofErr w:type="spellStart"/>
      <w:r w:rsidRPr="008025C1">
        <w:rPr>
          <w:rFonts w:ascii="Times New Roman" w:hAnsi="Times New Roman" w:cs="Times New Roman"/>
        </w:rPr>
        <w:t>ppi</w:t>
      </w:r>
      <w:proofErr w:type="spellEnd"/>
      <w:r w:rsidRPr="008025C1">
        <w:rPr>
          <w:rFonts w:ascii="Times New Roman" w:hAnsi="Times New Roman" w:cs="Times New Roman"/>
        </w:rPr>
        <w:t>, поскольку основным критерием для Интернета является скорость загрузки изображений, а не их изумительное качество, именно поэтому выбираются соответствующие форматы сохранения файлов, где качество стоит далеко не на первом месте.</w:t>
      </w:r>
    </w:p>
    <w:p w:rsidR="008025C1" w:rsidRPr="008025C1" w:rsidRDefault="008025C1" w:rsidP="008025C1">
      <w:pPr>
        <w:numPr>
          <w:ilvl w:val="0"/>
          <w:numId w:val="12"/>
        </w:numPr>
        <w:spacing w:after="0" w:line="240" w:lineRule="auto"/>
        <w:jc w:val="both"/>
        <w:rPr>
          <w:rFonts w:ascii="Times New Roman" w:hAnsi="Times New Roman" w:cs="Times New Roman"/>
        </w:rPr>
      </w:pPr>
      <w:r w:rsidRPr="008025C1">
        <w:rPr>
          <w:rFonts w:ascii="Times New Roman" w:hAnsi="Times New Roman" w:cs="Times New Roman"/>
        </w:rPr>
        <w:t xml:space="preserve">если вы захотите напечатать изображение, то разрешение должно быть гораздо больше чем 72 </w:t>
      </w:r>
      <w:proofErr w:type="spellStart"/>
      <w:r w:rsidRPr="008025C1">
        <w:rPr>
          <w:rFonts w:ascii="Times New Roman" w:hAnsi="Times New Roman" w:cs="Times New Roman"/>
        </w:rPr>
        <w:t>ppi</w:t>
      </w:r>
      <w:proofErr w:type="spellEnd"/>
      <w:r w:rsidRPr="008025C1">
        <w:rPr>
          <w:rFonts w:ascii="Times New Roman" w:hAnsi="Times New Roman" w:cs="Times New Roman"/>
        </w:rPr>
        <w:t xml:space="preserve">. Так, для того чтобы распечатать изображение в хорошем качестве разрешение его должно быть в диапазоне 150-300 </w:t>
      </w:r>
      <w:proofErr w:type="spellStart"/>
      <w:r w:rsidRPr="008025C1">
        <w:rPr>
          <w:rFonts w:ascii="Times New Roman" w:hAnsi="Times New Roman" w:cs="Times New Roman"/>
        </w:rPr>
        <w:t>ppi</w:t>
      </w:r>
      <w:proofErr w:type="spellEnd"/>
      <w:r w:rsidRPr="008025C1">
        <w:rPr>
          <w:rFonts w:ascii="Times New Roman" w:hAnsi="Times New Roman" w:cs="Times New Roman"/>
        </w:rPr>
        <w:t xml:space="preserve">. Это основное требование для </w:t>
      </w:r>
      <w:proofErr w:type="spellStart"/>
      <w:r w:rsidRPr="008025C1">
        <w:rPr>
          <w:rFonts w:ascii="Times New Roman" w:hAnsi="Times New Roman" w:cs="Times New Roman"/>
        </w:rPr>
        <w:t>фототипографий</w:t>
      </w:r>
      <w:proofErr w:type="spellEnd"/>
      <w:r w:rsidRPr="008025C1">
        <w:rPr>
          <w:rFonts w:ascii="Times New Roman" w:hAnsi="Times New Roman" w:cs="Times New Roman"/>
        </w:rPr>
        <w:t xml:space="preserve">, </w:t>
      </w:r>
      <w:proofErr w:type="gramStart"/>
      <w:r w:rsidRPr="008025C1">
        <w:rPr>
          <w:rFonts w:ascii="Times New Roman" w:hAnsi="Times New Roman" w:cs="Times New Roman"/>
        </w:rPr>
        <w:t>печатающих</w:t>
      </w:r>
      <w:proofErr w:type="gramEnd"/>
      <w:r w:rsidRPr="008025C1">
        <w:rPr>
          <w:rFonts w:ascii="Times New Roman" w:hAnsi="Times New Roman" w:cs="Times New Roman"/>
        </w:rPr>
        <w:t xml:space="preserve"> журналы, каталоги и малоформатную продукцию (буклеты, </w:t>
      </w:r>
      <w:proofErr w:type="spellStart"/>
      <w:r w:rsidRPr="008025C1">
        <w:rPr>
          <w:rFonts w:ascii="Times New Roman" w:hAnsi="Times New Roman" w:cs="Times New Roman"/>
        </w:rPr>
        <w:t>флаеры</w:t>
      </w:r>
      <w:proofErr w:type="spellEnd"/>
      <w:r w:rsidRPr="008025C1">
        <w:rPr>
          <w:rFonts w:ascii="Times New Roman" w:hAnsi="Times New Roman" w:cs="Times New Roman"/>
        </w:rPr>
        <w:t>, рекламные листовки).</w:t>
      </w:r>
    </w:p>
    <w:p w:rsidR="008025C1" w:rsidRPr="008025C1" w:rsidRDefault="008025C1" w:rsidP="008025C1">
      <w:pPr>
        <w:pStyle w:val="a3"/>
        <w:spacing w:before="0" w:beforeAutospacing="0" w:after="0" w:afterAutospacing="0"/>
        <w:jc w:val="both"/>
      </w:pPr>
      <w:r w:rsidRPr="008025C1">
        <w:t>Как говорилось выше, растровые изображения очень зависят от их разрешения. Именно поэтому при масштабировании, в силу своей пиксельной природы, такие изображения всегда теряют в качестве. Однако</w:t>
      </w:r>
      <w:proofErr w:type="gramStart"/>
      <w:r w:rsidRPr="008025C1">
        <w:t>,</w:t>
      </w:r>
      <w:proofErr w:type="gramEnd"/>
      <w:r w:rsidRPr="008025C1">
        <w:t xml:space="preserve"> если Вы все таки решились на увеличение размера изображения то лучше всего использовать метод интерполяции, с помощью которого можно добиться весьма неплохих результатов. О данном методе мы поговорим в следующем уроке.</w:t>
      </w:r>
    </w:p>
    <w:p w:rsidR="008025C1" w:rsidRPr="008025C1" w:rsidRDefault="008025C1" w:rsidP="008025C1">
      <w:pPr>
        <w:pStyle w:val="a3"/>
        <w:spacing w:before="0" w:beforeAutospacing="0" w:after="0" w:afterAutospacing="0"/>
        <w:jc w:val="both"/>
      </w:pPr>
      <w:r w:rsidRPr="008025C1">
        <w:t xml:space="preserve">Размер изображения в растровой графике — это физический размер файла, в котором хранится это изображение. Он пропорционален размеру изображения в </w:t>
      </w:r>
      <w:proofErr w:type="spellStart"/>
      <w:r w:rsidRPr="008025C1">
        <w:t>пикселах</w:t>
      </w:r>
      <w:proofErr w:type="spellEnd"/>
      <w:r w:rsidRPr="008025C1">
        <w:t>.</w:t>
      </w:r>
    </w:p>
    <w:p w:rsidR="008025C1" w:rsidRPr="008025C1" w:rsidRDefault="008025C1" w:rsidP="008025C1">
      <w:pPr>
        <w:pStyle w:val="a3"/>
        <w:spacing w:before="0" w:beforeAutospacing="0" w:after="0" w:afterAutospacing="0"/>
        <w:jc w:val="both"/>
      </w:pPr>
      <w:r w:rsidRPr="008025C1">
        <w:t xml:space="preserve">Программа </w:t>
      </w:r>
      <w:proofErr w:type="spellStart"/>
      <w:r w:rsidRPr="008025C1">
        <w:t>Photoshop</w:t>
      </w:r>
      <w:proofErr w:type="spellEnd"/>
      <w:r w:rsidRPr="008025C1">
        <w:t xml:space="preserve"> показывает соотношение между размером изображения и его разрешением. Это можно просмотреть, открыв диалоговое окно «Размер изображения», находящееся в меню «Изображение». При внесении изменений в одну из данных величин все остальные автоматически будут приведены в соответствии с </w:t>
      </w:r>
      <w:proofErr w:type="gramStart"/>
      <w:r w:rsidRPr="008025C1">
        <w:t>измененной</w:t>
      </w:r>
      <w:proofErr w:type="gramEnd"/>
      <w:r w:rsidRPr="008025C1">
        <w:t>.</w:t>
      </w:r>
    </w:p>
    <w:p w:rsidR="008025C1" w:rsidRPr="008025C1" w:rsidRDefault="008025C1" w:rsidP="008025C1">
      <w:pPr>
        <w:pStyle w:val="a3"/>
        <w:spacing w:before="0" w:beforeAutospacing="0" w:after="0" w:afterAutospacing="0"/>
        <w:jc w:val="both"/>
      </w:pPr>
      <w:r w:rsidRPr="008025C1">
        <w:t xml:space="preserve">Подводя итоги можно сказать, что </w:t>
      </w:r>
      <w:r w:rsidRPr="008025C1">
        <w:rPr>
          <w:rStyle w:val="ab"/>
          <w:rFonts w:eastAsiaTheme="majorEastAsia"/>
        </w:rPr>
        <w:t>основными характеристиками растровых изображений</w:t>
      </w:r>
      <w:r w:rsidRPr="008025C1">
        <w:t xml:space="preserve"> выступают:</w:t>
      </w:r>
    </w:p>
    <w:p w:rsidR="008025C1" w:rsidRPr="008025C1" w:rsidRDefault="008025C1" w:rsidP="008025C1">
      <w:pPr>
        <w:numPr>
          <w:ilvl w:val="0"/>
          <w:numId w:val="13"/>
        </w:numPr>
        <w:spacing w:after="0" w:line="240" w:lineRule="auto"/>
        <w:jc w:val="both"/>
        <w:rPr>
          <w:rFonts w:ascii="Times New Roman" w:hAnsi="Times New Roman" w:cs="Times New Roman"/>
        </w:rPr>
      </w:pPr>
      <w:r w:rsidRPr="008025C1">
        <w:rPr>
          <w:rFonts w:ascii="Times New Roman" w:hAnsi="Times New Roman" w:cs="Times New Roman"/>
        </w:rPr>
        <w:t>размер изображения в пикселях</w:t>
      </w:r>
    </w:p>
    <w:p w:rsidR="008025C1" w:rsidRPr="008025C1" w:rsidRDefault="008025C1" w:rsidP="008025C1">
      <w:pPr>
        <w:numPr>
          <w:ilvl w:val="0"/>
          <w:numId w:val="13"/>
        </w:numPr>
        <w:spacing w:after="0" w:line="240" w:lineRule="auto"/>
        <w:jc w:val="both"/>
        <w:rPr>
          <w:rFonts w:ascii="Times New Roman" w:hAnsi="Times New Roman" w:cs="Times New Roman"/>
        </w:rPr>
      </w:pPr>
      <w:r w:rsidRPr="008025C1">
        <w:rPr>
          <w:rFonts w:ascii="Times New Roman" w:hAnsi="Times New Roman" w:cs="Times New Roman"/>
        </w:rPr>
        <w:t>битовая глубина</w:t>
      </w:r>
    </w:p>
    <w:p w:rsidR="008025C1" w:rsidRPr="008025C1" w:rsidRDefault="008025C1" w:rsidP="008025C1">
      <w:pPr>
        <w:numPr>
          <w:ilvl w:val="0"/>
          <w:numId w:val="13"/>
        </w:numPr>
        <w:spacing w:after="0" w:line="240" w:lineRule="auto"/>
        <w:jc w:val="both"/>
        <w:rPr>
          <w:rFonts w:ascii="Times New Roman" w:hAnsi="Times New Roman" w:cs="Times New Roman"/>
        </w:rPr>
      </w:pPr>
      <w:r w:rsidRPr="008025C1">
        <w:rPr>
          <w:rFonts w:ascii="Times New Roman" w:hAnsi="Times New Roman" w:cs="Times New Roman"/>
        </w:rPr>
        <w:t>цветовое пространство</w:t>
      </w:r>
    </w:p>
    <w:p w:rsidR="008025C1" w:rsidRPr="008025C1" w:rsidRDefault="008025C1" w:rsidP="008025C1">
      <w:pPr>
        <w:numPr>
          <w:ilvl w:val="0"/>
          <w:numId w:val="13"/>
        </w:numPr>
        <w:spacing w:after="0" w:line="240" w:lineRule="auto"/>
        <w:jc w:val="both"/>
        <w:rPr>
          <w:rFonts w:ascii="Times New Roman" w:hAnsi="Times New Roman" w:cs="Times New Roman"/>
        </w:rPr>
      </w:pPr>
      <w:r w:rsidRPr="008025C1">
        <w:rPr>
          <w:rFonts w:ascii="Times New Roman" w:hAnsi="Times New Roman" w:cs="Times New Roman"/>
        </w:rPr>
        <w:t>разрешение изображения</w:t>
      </w:r>
    </w:p>
    <w:p w:rsidR="008025C1" w:rsidRPr="008025C1" w:rsidRDefault="008025C1" w:rsidP="008025C1">
      <w:pPr>
        <w:pStyle w:val="a3"/>
        <w:spacing w:before="0" w:beforeAutospacing="0" w:after="0" w:afterAutospacing="0"/>
      </w:pPr>
      <w:r w:rsidRPr="008025C1">
        <w:t xml:space="preserve">Примером растрового изображения может служить любая фотография или картинка, созданная путем сканирования, фотографирования или рисования в растровом редакторе, а также созданная путем преобразования векторного изображения в </w:t>
      </w:r>
      <w:proofErr w:type="gramStart"/>
      <w:r w:rsidRPr="008025C1">
        <w:t>растровое</w:t>
      </w:r>
      <w:proofErr w:type="gramEnd"/>
      <w:r w:rsidRPr="008025C1">
        <w:t>.</w:t>
      </w:r>
    </w:p>
    <w:p w:rsidR="008025C1" w:rsidRPr="008025C1" w:rsidRDefault="008025C1" w:rsidP="008025C1">
      <w:pPr>
        <w:pStyle w:val="3"/>
        <w:spacing w:before="0" w:line="240" w:lineRule="auto"/>
        <w:jc w:val="center"/>
        <w:rPr>
          <w:rFonts w:ascii="Times New Roman" w:hAnsi="Times New Roman" w:cs="Times New Roman"/>
        </w:rPr>
      </w:pPr>
      <w:r w:rsidRPr="008025C1">
        <w:rPr>
          <w:rFonts w:ascii="Times New Roman" w:hAnsi="Times New Roman" w:cs="Times New Roman"/>
        </w:rPr>
        <w:t>Форматы растровых изображений</w:t>
      </w:r>
    </w:p>
    <w:p w:rsidR="008025C1" w:rsidRPr="008025C1" w:rsidRDefault="008025C1" w:rsidP="008025C1">
      <w:pPr>
        <w:pStyle w:val="a3"/>
        <w:spacing w:before="0" w:beforeAutospacing="0" w:after="0" w:afterAutospacing="0"/>
        <w:jc w:val="both"/>
      </w:pPr>
      <w:r w:rsidRPr="008025C1">
        <w:t>К самым распространенным форматам растровых изображений относятся:</w:t>
      </w:r>
    </w:p>
    <w:p w:rsidR="008025C1" w:rsidRPr="008025C1" w:rsidRDefault="008025C1" w:rsidP="008025C1">
      <w:pPr>
        <w:numPr>
          <w:ilvl w:val="0"/>
          <w:numId w:val="14"/>
        </w:numPr>
        <w:spacing w:after="0" w:line="240" w:lineRule="auto"/>
        <w:jc w:val="both"/>
        <w:rPr>
          <w:rFonts w:ascii="Times New Roman" w:hAnsi="Times New Roman" w:cs="Times New Roman"/>
        </w:rPr>
      </w:pPr>
      <w:r w:rsidRPr="008025C1">
        <w:rPr>
          <w:rFonts w:ascii="Times New Roman" w:hAnsi="Times New Roman" w:cs="Times New Roman"/>
        </w:rPr>
        <w:t>BMP</w:t>
      </w:r>
    </w:p>
    <w:p w:rsidR="008025C1" w:rsidRPr="008025C1" w:rsidRDefault="008025C1" w:rsidP="008025C1">
      <w:pPr>
        <w:numPr>
          <w:ilvl w:val="0"/>
          <w:numId w:val="14"/>
        </w:numPr>
        <w:spacing w:after="0" w:line="240" w:lineRule="auto"/>
        <w:jc w:val="both"/>
        <w:rPr>
          <w:rFonts w:ascii="Times New Roman" w:hAnsi="Times New Roman" w:cs="Times New Roman"/>
        </w:rPr>
      </w:pPr>
      <w:r w:rsidRPr="008025C1">
        <w:rPr>
          <w:rFonts w:ascii="Times New Roman" w:hAnsi="Times New Roman" w:cs="Times New Roman"/>
        </w:rPr>
        <w:t>GIF</w:t>
      </w:r>
    </w:p>
    <w:p w:rsidR="008025C1" w:rsidRPr="008025C1" w:rsidRDefault="008025C1" w:rsidP="008025C1">
      <w:pPr>
        <w:numPr>
          <w:ilvl w:val="0"/>
          <w:numId w:val="14"/>
        </w:numPr>
        <w:spacing w:after="0" w:line="240" w:lineRule="auto"/>
        <w:jc w:val="both"/>
        <w:rPr>
          <w:rFonts w:ascii="Times New Roman" w:hAnsi="Times New Roman" w:cs="Times New Roman"/>
        </w:rPr>
      </w:pPr>
      <w:r w:rsidRPr="008025C1">
        <w:rPr>
          <w:rFonts w:ascii="Times New Roman" w:hAnsi="Times New Roman" w:cs="Times New Roman"/>
        </w:rPr>
        <w:t>JPEG, JPG</w:t>
      </w:r>
    </w:p>
    <w:p w:rsidR="008025C1" w:rsidRPr="008025C1" w:rsidRDefault="008025C1" w:rsidP="008025C1">
      <w:pPr>
        <w:numPr>
          <w:ilvl w:val="0"/>
          <w:numId w:val="14"/>
        </w:numPr>
        <w:spacing w:after="0" w:line="240" w:lineRule="auto"/>
        <w:jc w:val="both"/>
        <w:rPr>
          <w:rFonts w:ascii="Times New Roman" w:hAnsi="Times New Roman" w:cs="Times New Roman"/>
        </w:rPr>
      </w:pPr>
      <w:r w:rsidRPr="008025C1">
        <w:rPr>
          <w:rFonts w:ascii="Times New Roman" w:hAnsi="Times New Roman" w:cs="Times New Roman"/>
        </w:rPr>
        <w:t>PNG</w:t>
      </w:r>
    </w:p>
    <w:p w:rsidR="008025C1" w:rsidRPr="008025C1" w:rsidRDefault="008025C1" w:rsidP="008025C1">
      <w:pPr>
        <w:numPr>
          <w:ilvl w:val="0"/>
          <w:numId w:val="14"/>
        </w:numPr>
        <w:spacing w:after="0" w:line="240" w:lineRule="auto"/>
        <w:jc w:val="both"/>
        <w:rPr>
          <w:rFonts w:ascii="Times New Roman" w:hAnsi="Times New Roman" w:cs="Times New Roman"/>
        </w:rPr>
      </w:pPr>
      <w:r w:rsidRPr="008025C1">
        <w:rPr>
          <w:rFonts w:ascii="Times New Roman" w:hAnsi="Times New Roman" w:cs="Times New Roman"/>
        </w:rPr>
        <w:t>PCX</w:t>
      </w:r>
    </w:p>
    <w:p w:rsidR="008025C1" w:rsidRPr="008025C1" w:rsidRDefault="008025C1" w:rsidP="008025C1">
      <w:pPr>
        <w:numPr>
          <w:ilvl w:val="0"/>
          <w:numId w:val="14"/>
        </w:numPr>
        <w:spacing w:after="0" w:line="240" w:lineRule="auto"/>
        <w:jc w:val="both"/>
        <w:rPr>
          <w:rFonts w:ascii="Times New Roman" w:hAnsi="Times New Roman" w:cs="Times New Roman"/>
        </w:rPr>
      </w:pPr>
      <w:r w:rsidRPr="008025C1">
        <w:rPr>
          <w:rFonts w:ascii="Times New Roman" w:hAnsi="Times New Roman" w:cs="Times New Roman"/>
        </w:rPr>
        <w:t>TIFF</w:t>
      </w:r>
    </w:p>
    <w:p w:rsidR="008025C1" w:rsidRPr="008025C1" w:rsidRDefault="008025C1" w:rsidP="008025C1">
      <w:pPr>
        <w:numPr>
          <w:ilvl w:val="0"/>
          <w:numId w:val="14"/>
        </w:numPr>
        <w:spacing w:after="0" w:line="240" w:lineRule="auto"/>
        <w:jc w:val="both"/>
        <w:rPr>
          <w:rFonts w:ascii="Times New Roman" w:hAnsi="Times New Roman" w:cs="Times New Roman"/>
        </w:rPr>
      </w:pPr>
      <w:r w:rsidRPr="008025C1">
        <w:rPr>
          <w:rFonts w:ascii="Times New Roman" w:hAnsi="Times New Roman" w:cs="Times New Roman"/>
        </w:rPr>
        <w:t>RAW</w:t>
      </w:r>
    </w:p>
    <w:p w:rsidR="008025C1" w:rsidRPr="008025C1" w:rsidRDefault="008025C1" w:rsidP="008025C1">
      <w:pPr>
        <w:pStyle w:val="a3"/>
        <w:spacing w:before="0" w:beforeAutospacing="0" w:after="0" w:afterAutospacing="0"/>
        <w:jc w:val="both"/>
      </w:pPr>
      <w:r w:rsidRPr="008025C1">
        <w:t>Преобразование между форматами растровых изображений происходит очень легко, при этом используется команда «Сохранить как …», в меню которой после имени файла выбирается формат, в котором Вы хотите сохранить изображение.</w:t>
      </w:r>
    </w:p>
    <w:p w:rsidR="008025C1" w:rsidRPr="008025C1" w:rsidRDefault="008025C1" w:rsidP="008025C1">
      <w:pPr>
        <w:pStyle w:val="a3"/>
        <w:spacing w:before="0" w:beforeAutospacing="0" w:after="0" w:afterAutospacing="0"/>
        <w:jc w:val="both"/>
      </w:pPr>
      <w:r w:rsidRPr="008025C1">
        <w:t xml:space="preserve">Некоторые форматы, а именно GIF и PNG поддерживают прозрачность фона. При этом не стоит забывать о том, что прозрачный фон не будет таковым, если изображение формата GIF или PNG </w:t>
      </w:r>
      <w:proofErr w:type="spellStart"/>
      <w:r w:rsidRPr="008025C1">
        <w:t>пересохранить</w:t>
      </w:r>
      <w:proofErr w:type="spellEnd"/>
      <w:r w:rsidRPr="008025C1">
        <w:t xml:space="preserve"> в любой другой формат или же скопировать его и вставить в другое изображение.</w:t>
      </w:r>
    </w:p>
    <w:p w:rsidR="008025C1" w:rsidRPr="008025C1" w:rsidRDefault="008025C1" w:rsidP="008025C1">
      <w:pPr>
        <w:pStyle w:val="3"/>
        <w:spacing w:before="0" w:line="240" w:lineRule="auto"/>
        <w:jc w:val="center"/>
        <w:rPr>
          <w:rFonts w:ascii="Times New Roman" w:hAnsi="Times New Roman" w:cs="Times New Roman"/>
        </w:rPr>
      </w:pPr>
      <w:r w:rsidRPr="008025C1">
        <w:rPr>
          <w:rFonts w:ascii="Times New Roman" w:hAnsi="Times New Roman" w:cs="Times New Roman"/>
        </w:rPr>
        <w:t>Программы для работы с растровой графикой</w:t>
      </w:r>
    </w:p>
    <w:p w:rsidR="008025C1" w:rsidRPr="008025C1" w:rsidRDefault="008025C1" w:rsidP="008025C1">
      <w:pPr>
        <w:pStyle w:val="a3"/>
        <w:spacing w:before="0" w:beforeAutospacing="0" w:after="0" w:afterAutospacing="0"/>
        <w:jc w:val="both"/>
      </w:pPr>
      <w:r w:rsidRPr="008025C1">
        <w:t>Самые популярные программы для работы с растровой графикой:</w:t>
      </w:r>
    </w:p>
    <w:p w:rsidR="008025C1" w:rsidRPr="008025C1" w:rsidRDefault="008025C1" w:rsidP="008025C1">
      <w:pPr>
        <w:numPr>
          <w:ilvl w:val="0"/>
          <w:numId w:val="15"/>
        </w:numPr>
        <w:spacing w:after="0" w:line="240" w:lineRule="auto"/>
        <w:jc w:val="both"/>
        <w:rPr>
          <w:rFonts w:ascii="Times New Roman" w:hAnsi="Times New Roman" w:cs="Times New Roman"/>
        </w:rPr>
      </w:pPr>
      <w:proofErr w:type="spellStart"/>
      <w:r w:rsidRPr="008025C1">
        <w:rPr>
          <w:rFonts w:ascii="Times New Roman" w:hAnsi="Times New Roman" w:cs="Times New Roman"/>
        </w:rPr>
        <w:t>Adobe</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Photoshop</w:t>
      </w:r>
      <w:proofErr w:type="spellEnd"/>
    </w:p>
    <w:p w:rsidR="008025C1" w:rsidRPr="008025C1" w:rsidRDefault="008025C1" w:rsidP="008025C1">
      <w:pPr>
        <w:numPr>
          <w:ilvl w:val="0"/>
          <w:numId w:val="15"/>
        </w:numPr>
        <w:spacing w:after="0" w:line="240" w:lineRule="auto"/>
        <w:rPr>
          <w:rFonts w:ascii="Times New Roman" w:hAnsi="Times New Roman" w:cs="Times New Roman"/>
        </w:rPr>
      </w:pPr>
      <w:proofErr w:type="spellStart"/>
      <w:r w:rsidRPr="008025C1">
        <w:rPr>
          <w:rFonts w:ascii="Times New Roman" w:hAnsi="Times New Roman" w:cs="Times New Roman"/>
        </w:rPr>
        <w:t>Adobe</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Fireworks</w:t>
      </w:r>
      <w:proofErr w:type="spellEnd"/>
    </w:p>
    <w:p w:rsidR="008025C1" w:rsidRPr="008025C1" w:rsidRDefault="008025C1" w:rsidP="008025C1">
      <w:pPr>
        <w:numPr>
          <w:ilvl w:val="0"/>
          <w:numId w:val="15"/>
        </w:numPr>
        <w:spacing w:after="0" w:line="240" w:lineRule="auto"/>
        <w:rPr>
          <w:rFonts w:ascii="Times New Roman" w:hAnsi="Times New Roman" w:cs="Times New Roman"/>
        </w:rPr>
      </w:pPr>
      <w:proofErr w:type="spellStart"/>
      <w:r w:rsidRPr="008025C1">
        <w:rPr>
          <w:rFonts w:ascii="Times New Roman" w:hAnsi="Times New Roman" w:cs="Times New Roman"/>
        </w:rPr>
        <w:t>Corel</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Photo-Paint</w:t>
      </w:r>
      <w:proofErr w:type="spellEnd"/>
    </w:p>
    <w:p w:rsidR="008025C1" w:rsidRPr="008025C1" w:rsidRDefault="008025C1" w:rsidP="008025C1">
      <w:pPr>
        <w:numPr>
          <w:ilvl w:val="0"/>
          <w:numId w:val="15"/>
        </w:numPr>
        <w:spacing w:after="0" w:line="240" w:lineRule="auto"/>
        <w:rPr>
          <w:rFonts w:ascii="Times New Roman" w:hAnsi="Times New Roman" w:cs="Times New Roman"/>
        </w:rPr>
      </w:pPr>
      <w:proofErr w:type="spellStart"/>
      <w:r w:rsidRPr="008025C1">
        <w:rPr>
          <w:rFonts w:ascii="Times New Roman" w:hAnsi="Times New Roman" w:cs="Times New Roman"/>
        </w:rPr>
        <w:t>Corel</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Paint</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Shop</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Pro</w:t>
      </w:r>
      <w:proofErr w:type="spellEnd"/>
    </w:p>
    <w:p w:rsidR="008025C1" w:rsidRPr="008025C1" w:rsidRDefault="008025C1" w:rsidP="008025C1">
      <w:pPr>
        <w:numPr>
          <w:ilvl w:val="0"/>
          <w:numId w:val="15"/>
        </w:numPr>
        <w:spacing w:after="0" w:line="240" w:lineRule="auto"/>
        <w:rPr>
          <w:rFonts w:ascii="Times New Roman" w:hAnsi="Times New Roman" w:cs="Times New Roman"/>
        </w:rPr>
      </w:pPr>
      <w:proofErr w:type="spellStart"/>
      <w:r w:rsidRPr="008025C1">
        <w:rPr>
          <w:rFonts w:ascii="Times New Roman" w:hAnsi="Times New Roman" w:cs="Times New Roman"/>
        </w:rPr>
        <w:t>Corel</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Painter</w:t>
      </w:r>
      <w:proofErr w:type="spellEnd"/>
    </w:p>
    <w:p w:rsidR="008025C1" w:rsidRPr="008025C1" w:rsidRDefault="008025C1" w:rsidP="008025C1">
      <w:pPr>
        <w:numPr>
          <w:ilvl w:val="0"/>
          <w:numId w:val="15"/>
        </w:numPr>
        <w:spacing w:after="0" w:line="240" w:lineRule="auto"/>
        <w:rPr>
          <w:rFonts w:ascii="Times New Roman" w:hAnsi="Times New Roman" w:cs="Times New Roman"/>
        </w:rPr>
      </w:pPr>
      <w:r w:rsidRPr="008025C1">
        <w:rPr>
          <w:rFonts w:ascii="Times New Roman" w:hAnsi="Times New Roman" w:cs="Times New Roman"/>
        </w:rPr>
        <w:t>GIMP</w:t>
      </w:r>
    </w:p>
    <w:p w:rsidR="008025C1" w:rsidRPr="008025C1" w:rsidRDefault="008025C1" w:rsidP="008025C1">
      <w:pPr>
        <w:numPr>
          <w:ilvl w:val="0"/>
          <w:numId w:val="15"/>
        </w:numPr>
        <w:spacing w:after="0" w:line="240" w:lineRule="auto"/>
        <w:rPr>
          <w:rFonts w:ascii="Times New Roman" w:hAnsi="Times New Roman" w:cs="Times New Roman"/>
        </w:rPr>
      </w:pPr>
      <w:proofErr w:type="spellStart"/>
      <w:r w:rsidRPr="008025C1">
        <w:rPr>
          <w:rFonts w:ascii="Times New Roman" w:hAnsi="Times New Roman" w:cs="Times New Roman"/>
        </w:rPr>
        <w:t>Paint</w:t>
      </w:r>
      <w:proofErr w:type="spellEnd"/>
    </w:p>
    <w:p w:rsidR="008025C1" w:rsidRPr="008025C1" w:rsidRDefault="008025C1" w:rsidP="008025C1">
      <w:pPr>
        <w:pStyle w:val="a3"/>
        <w:spacing w:before="0" w:beforeAutospacing="0" w:after="0" w:afterAutospacing="0"/>
        <w:jc w:val="both"/>
      </w:pPr>
      <w:r w:rsidRPr="008025C1">
        <w:t xml:space="preserve">Как по мне, то редактор </w:t>
      </w:r>
      <w:proofErr w:type="spellStart"/>
      <w:r w:rsidRPr="008025C1">
        <w:t>Adobe</w:t>
      </w:r>
      <w:proofErr w:type="spellEnd"/>
      <w:r w:rsidRPr="008025C1">
        <w:t xml:space="preserve"> </w:t>
      </w:r>
      <w:proofErr w:type="spellStart"/>
      <w:r w:rsidRPr="008025C1">
        <w:t>Photoshop</w:t>
      </w:r>
      <w:proofErr w:type="spellEnd"/>
      <w:r w:rsidRPr="008025C1">
        <w:t xml:space="preserve"> – является самой лучшей из программ.</w:t>
      </w:r>
    </w:p>
    <w:p w:rsidR="008025C1" w:rsidRPr="008025C1" w:rsidRDefault="008025C1" w:rsidP="008025C1">
      <w:pPr>
        <w:pStyle w:val="a3"/>
        <w:spacing w:before="0" w:beforeAutospacing="0" w:after="0" w:afterAutospacing="0"/>
        <w:jc w:val="both"/>
      </w:pPr>
      <w:r w:rsidRPr="008025C1">
        <w:t>По сравнению от этого типа графики, векторная графика также имеет немало достоинств. Давайте их рассмотрим.</w:t>
      </w:r>
    </w:p>
    <w:p w:rsidR="008025C1" w:rsidRPr="008025C1" w:rsidRDefault="008025C1" w:rsidP="008025C1">
      <w:pPr>
        <w:pStyle w:val="2"/>
        <w:spacing w:before="0" w:line="240" w:lineRule="auto"/>
        <w:jc w:val="center"/>
        <w:rPr>
          <w:rFonts w:ascii="Times New Roman" w:hAnsi="Times New Roman" w:cs="Times New Roman"/>
        </w:rPr>
      </w:pPr>
      <w:r w:rsidRPr="008025C1">
        <w:rPr>
          <w:rFonts w:ascii="Times New Roman" w:hAnsi="Times New Roman" w:cs="Times New Roman"/>
        </w:rPr>
        <w:t> Что такое векторные изображения</w:t>
      </w:r>
    </w:p>
    <w:p w:rsidR="008025C1" w:rsidRPr="008025C1" w:rsidRDefault="008025C1" w:rsidP="008025C1">
      <w:pPr>
        <w:pStyle w:val="a3"/>
        <w:spacing w:before="0" w:beforeAutospacing="0" w:after="0" w:afterAutospacing="0"/>
        <w:jc w:val="both"/>
      </w:pPr>
      <w:r w:rsidRPr="008025C1">
        <w:rPr>
          <w:rStyle w:val="ab"/>
          <w:rFonts w:eastAsiaTheme="majorEastAsia"/>
        </w:rPr>
        <w:t>Векторные это изображения</w:t>
      </w:r>
      <w:r w:rsidRPr="008025C1">
        <w:t>, состоящие из множества отдельных, масштабируемых объектов (линий и кривых), которые определены с помощью математических уравнений.</w:t>
      </w:r>
    </w:p>
    <w:p w:rsidR="008025C1" w:rsidRPr="008025C1" w:rsidRDefault="008025C1" w:rsidP="008025C1">
      <w:pPr>
        <w:pStyle w:val="a3"/>
        <w:spacing w:before="0" w:beforeAutospacing="0" w:after="0" w:afterAutospacing="0"/>
        <w:jc w:val="both"/>
      </w:pPr>
      <w:r w:rsidRPr="008025C1">
        <w:t>Объекты могут состоять из линий, кривых и фигур. При этом изменение атрибутов векторного объекта не влияет на сам объект, т.е. Вы можете свободно менять любое количество атрибутов объекта, не разрушая при этом основной объект.</w:t>
      </w:r>
    </w:p>
    <w:p w:rsidR="008025C1" w:rsidRPr="008025C1" w:rsidRDefault="008025C1" w:rsidP="008025C1">
      <w:pPr>
        <w:pStyle w:val="a3"/>
        <w:spacing w:before="0" w:beforeAutospacing="0" w:after="0" w:afterAutospacing="0"/>
        <w:jc w:val="both"/>
      </w:pPr>
      <w:r w:rsidRPr="008025C1">
        <w:t>В векторной графике качество изображения не зависит от разрешения. Это все объясняется тем, что векторные объекты описываются математическими уравнениями, поэтому при масштабировании они пересчитываются и соответственно не теряют в качестве. Исходя из этого, Вы можете увеличивать или уменьшать размер до любой степени, и ваше изображение останется таким же четким и резким, это будет видно как на экране монитора, так и при печати. Таким образом, вектор – это лучший выбор для иллюстраций, выводимых на различные носители и размер которых приходится часто изменять, например логотипы.</w:t>
      </w:r>
    </w:p>
    <w:p w:rsidR="008025C1" w:rsidRPr="008025C1" w:rsidRDefault="008025C1" w:rsidP="008025C1">
      <w:pPr>
        <w:pStyle w:val="a3"/>
        <w:spacing w:before="0" w:beforeAutospacing="0" w:after="0" w:afterAutospacing="0"/>
        <w:jc w:val="both"/>
      </w:pPr>
      <w:r w:rsidRPr="008025C1">
        <w:t>Еще одно преимущество изображений является то, что они не ограничены прямоугольной формой, как растровые. Такие объекты могут быть размещены на других объектах (размещение на переднем или заднем плане выбирается лично Вами).</w:t>
      </w:r>
    </w:p>
    <w:p w:rsidR="008025C1" w:rsidRPr="008025C1" w:rsidRDefault="008025C1" w:rsidP="008025C1">
      <w:pPr>
        <w:pStyle w:val="a3"/>
        <w:spacing w:before="0" w:beforeAutospacing="0" w:after="0" w:afterAutospacing="0"/>
        <w:jc w:val="both"/>
      </w:pPr>
      <w:r w:rsidRPr="008025C1">
        <w:t>На сегодняшний день векторные изображения становятся все более фотореалистичными, это происходит за счет постоянной разработки и внедрения в программы различных инструментов, например, таких как градиентная сетка.</w:t>
      </w:r>
    </w:p>
    <w:p w:rsidR="008025C1" w:rsidRPr="008025C1" w:rsidRDefault="008025C1" w:rsidP="008025C1">
      <w:pPr>
        <w:pStyle w:val="a3"/>
        <w:spacing w:before="0" w:beforeAutospacing="0" w:after="0" w:afterAutospacing="0"/>
        <w:jc w:val="both"/>
      </w:pPr>
      <w:r w:rsidRPr="008025C1">
        <w:t xml:space="preserve">Векторные изображения, как правило, создаются с помощью специальных программ. Вы не можете отсканировать изображение и сохранить его в виде векторного файла без использования преобразования путем трассировки изображения в программе </w:t>
      </w:r>
      <w:proofErr w:type="spellStart"/>
      <w:r w:rsidRPr="008025C1">
        <w:t>Adobe</w:t>
      </w:r>
      <w:proofErr w:type="spellEnd"/>
      <w:r w:rsidRPr="008025C1">
        <w:t xml:space="preserve"> </w:t>
      </w:r>
      <w:proofErr w:type="spellStart"/>
      <w:r w:rsidRPr="008025C1">
        <w:t>Illustrator</w:t>
      </w:r>
      <w:proofErr w:type="spellEnd"/>
      <w:r w:rsidRPr="008025C1">
        <w:t>.</w:t>
      </w:r>
    </w:p>
    <w:p w:rsidR="008025C1" w:rsidRPr="008025C1" w:rsidRDefault="008025C1" w:rsidP="008025C1">
      <w:pPr>
        <w:pStyle w:val="a3"/>
        <w:spacing w:before="0" w:beforeAutospacing="0" w:after="0" w:afterAutospacing="0"/>
        <w:jc w:val="both"/>
      </w:pPr>
      <w:r w:rsidRPr="008025C1">
        <w:t xml:space="preserve">С другой стороны, векторное изображение может быть довольно легко преобразовано </w:t>
      </w:r>
      <w:proofErr w:type="gramStart"/>
      <w:r w:rsidRPr="008025C1">
        <w:t>в</w:t>
      </w:r>
      <w:proofErr w:type="gramEnd"/>
      <w:r w:rsidRPr="008025C1">
        <w:t xml:space="preserve"> растровое. Этот процесс называется растрированием. Также, при преобразовании Вы можете указать любое разрешение будущего растрового изображения.</w:t>
      </w:r>
    </w:p>
    <w:p w:rsidR="008025C1" w:rsidRPr="008025C1" w:rsidRDefault="008025C1" w:rsidP="008025C1">
      <w:pPr>
        <w:pStyle w:val="a3"/>
        <w:spacing w:before="0" w:beforeAutospacing="0" w:after="0" w:afterAutospacing="0"/>
        <w:jc w:val="both"/>
      </w:pPr>
      <w:r w:rsidRPr="008025C1">
        <w:t>Очень важно, перед растрированием, сохранить оригинал изображения в векторном формате, поскольку после преобразования его в растр оно потеряет все замечательные свойства, которыми обладает вектор.</w:t>
      </w:r>
    </w:p>
    <w:p w:rsidR="008025C1" w:rsidRPr="008025C1" w:rsidRDefault="008025C1" w:rsidP="008025C1">
      <w:pPr>
        <w:pStyle w:val="3"/>
        <w:spacing w:before="0" w:line="240" w:lineRule="auto"/>
        <w:jc w:val="center"/>
        <w:rPr>
          <w:rFonts w:ascii="Times New Roman" w:hAnsi="Times New Roman" w:cs="Times New Roman"/>
        </w:rPr>
      </w:pPr>
      <w:r w:rsidRPr="008025C1">
        <w:rPr>
          <w:rFonts w:ascii="Times New Roman" w:hAnsi="Times New Roman" w:cs="Times New Roman"/>
        </w:rPr>
        <w:t>Векторные форматы</w:t>
      </w:r>
    </w:p>
    <w:p w:rsidR="008025C1" w:rsidRPr="008025C1" w:rsidRDefault="008025C1" w:rsidP="008025C1">
      <w:pPr>
        <w:pStyle w:val="a3"/>
        <w:spacing w:before="0" w:beforeAutospacing="0" w:after="0" w:afterAutospacing="0"/>
        <w:jc w:val="both"/>
      </w:pPr>
      <w:r w:rsidRPr="008025C1">
        <w:t>К самым распространенным форматам вектора относятся:</w:t>
      </w:r>
    </w:p>
    <w:p w:rsidR="008025C1" w:rsidRPr="008025C1" w:rsidRDefault="008025C1" w:rsidP="008025C1">
      <w:pPr>
        <w:numPr>
          <w:ilvl w:val="0"/>
          <w:numId w:val="16"/>
        </w:numPr>
        <w:spacing w:after="0" w:line="240" w:lineRule="auto"/>
        <w:jc w:val="both"/>
        <w:rPr>
          <w:rFonts w:ascii="Times New Roman" w:hAnsi="Times New Roman" w:cs="Times New Roman"/>
        </w:rPr>
      </w:pPr>
      <w:r w:rsidRPr="008025C1">
        <w:rPr>
          <w:rFonts w:ascii="Times New Roman" w:hAnsi="Times New Roman" w:cs="Times New Roman"/>
        </w:rPr>
        <w:t>AI (</w:t>
      </w:r>
      <w:proofErr w:type="spellStart"/>
      <w:r w:rsidRPr="008025C1">
        <w:rPr>
          <w:rFonts w:ascii="Times New Roman" w:hAnsi="Times New Roman" w:cs="Times New Roman"/>
        </w:rPr>
        <w:t>Adobe</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Illustrator</w:t>
      </w:r>
      <w:proofErr w:type="spellEnd"/>
      <w:r w:rsidRPr="008025C1">
        <w:rPr>
          <w:rFonts w:ascii="Times New Roman" w:hAnsi="Times New Roman" w:cs="Times New Roman"/>
        </w:rPr>
        <w:t>);</w:t>
      </w:r>
    </w:p>
    <w:p w:rsidR="008025C1" w:rsidRPr="008025C1" w:rsidRDefault="008025C1" w:rsidP="008025C1">
      <w:pPr>
        <w:numPr>
          <w:ilvl w:val="0"/>
          <w:numId w:val="16"/>
        </w:numPr>
        <w:spacing w:after="0" w:line="240" w:lineRule="auto"/>
        <w:jc w:val="both"/>
        <w:rPr>
          <w:rFonts w:ascii="Times New Roman" w:hAnsi="Times New Roman" w:cs="Times New Roman"/>
        </w:rPr>
      </w:pPr>
      <w:r w:rsidRPr="008025C1">
        <w:rPr>
          <w:rFonts w:ascii="Times New Roman" w:hAnsi="Times New Roman" w:cs="Times New Roman"/>
        </w:rPr>
        <w:t>CDR (</w:t>
      </w:r>
      <w:proofErr w:type="spellStart"/>
      <w:r w:rsidRPr="008025C1">
        <w:rPr>
          <w:rFonts w:ascii="Times New Roman" w:hAnsi="Times New Roman" w:cs="Times New Roman"/>
        </w:rPr>
        <w:t>CorelDRAW</w:t>
      </w:r>
      <w:proofErr w:type="spellEnd"/>
      <w:r w:rsidRPr="008025C1">
        <w:rPr>
          <w:rFonts w:ascii="Times New Roman" w:hAnsi="Times New Roman" w:cs="Times New Roman"/>
        </w:rPr>
        <w:t>);</w:t>
      </w:r>
    </w:p>
    <w:p w:rsidR="008025C1" w:rsidRPr="008025C1" w:rsidRDefault="008025C1" w:rsidP="008025C1">
      <w:pPr>
        <w:numPr>
          <w:ilvl w:val="0"/>
          <w:numId w:val="16"/>
        </w:numPr>
        <w:spacing w:after="0" w:line="240" w:lineRule="auto"/>
        <w:jc w:val="both"/>
        <w:rPr>
          <w:rFonts w:ascii="Times New Roman" w:hAnsi="Times New Roman" w:cs="Times New Roman"/>
        </w:rPr>
      </w:pPr>
      <w:r w:rsidRPr="008025C1">
        <w:rPr>
          <w:rFonts w:ascii="Times New Roman" w:hAnsi="Times New Roman" w:cs="Times New Roman"/>
        </w:rPr>
        <w:t>CMX (</w:t>
      </w:r>
      <w:proofErr w:type="spellStart"/>
      <w:r w:rsidRPr="008025C1">
        <w:rPr>
          <w:rFonts w:ascii="Times New Roman" w:hAnsi="Times New Roman" w:cs="Times New Roman"/>
        </w:rPr>
        <w:t>Corel</w:t>
      </w:r>
      <w:proofErr w:type="spellEnd"/>
      <w:r w:rsidRPr="008025C1">
        <w:rPr>
          <w:rFonts w:ascii="Times New Roman" w:hAnsi="Times New Roman" w:cs="Times New Roman"/>
        </w:rPr>
        <w:t xml:space="preserve"> валютный);</w:t>
      </w:r>
    </w:p>
    <w:p w:rsidR="008025C1" w:rsidRPr="008025C1" w:rsidRDefault="008025C1" w:rsidP="008025C1">
      <w:pPr>
        <w:numPr>
          <w:ilvl w:val="0"/>
          <w:numId w:val="16"/>
        </w:numPr>
        <w:spacing w:after="0" w:line="240" w:lineRule="auto"/>
        <w:jc w:val="both"/>
        <w:rPr>
          <w:rFonts w:ascii="Times New Roman" w:hAnsi="Times New Roman" w:cs="Times New Roman"/>
        </w:rPr>
      </w:pPr>
      <w:r w:rsidRPr="008025C1">
        <w:rPr>
          <w:rFonts w:ascii="Times New Roman" w:hAnsi="Times New Roman" w:cs="Times New Roman"/>
        </w:rPr>
        <w:t>SVG (масштабируемая векторная графика);</w:t>
      </w:r>
    </w:p>
    <w:p w:rsidR="008025C1" w:rsidRPr="008025C1" w:rsidRDefault="008025C1" w:rsidP="008025C1">
      <w:pPr>
        <w:numPr>
          <w:ilvl w:val="0"/>
          <w:numId w:val="16"/>
        </w:numPr>
        <w:spacing w:after="0" w:line="240" w:lineRule="auto"/>
        <w:jc w:val="both"/>
        <w:rPr>
          <w:rFonts w:ascii="Times New Roman" w:hAnsi="Times New Roman" w:cs="Times New Roman"/>
        </w:rPr>
      </w:pPr>
      <w:r w:rsidRPr="008025C1">
        <w:rPr>
          <w:rFonts w:ascii="Times New Roman" w:hAnsi="Times New Roman" w:cs="Times New Roman"/>
        </w:rPr>
        <w:t xml:space="preserve">CGM </w:t>
      </w:r>
      <w:proofErr w:type="spellStart"/>
      <w:r w:rsidRPr="008025C1">
        <w:rPr>
          <w:rFonts w:ascii="Times New Roman" w:hAnsi="Times New Roman" w:cs="Times New Roman"/>
        </w:rPr>
        <w:t>Computer</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Graphics</w:t>
      </w:r>
      <w:proofErr w:type="spellEnd"/>
      <w:r w:rsidRPr="008025C1">
        <w:rPr>
          <w:rFonts w:ascii="Times New Roman" w:hAnsi="Times New Roman" w:cs="Times New Roman"/>
        </w:rPr>
        <w:t xml:space="preserve"> </w:t>
      </w:r>
      <w:proofErr w:type="spellStart"/>
      <w:r w:rsidRPr="008025C1">
        <w:rPr>
          <w:rFonts w:ascii="Times New Roman" w:hAnsi="Times New Roman" w:cs="Times New Roman"/>
        </w:rPr>
        <w:t>Metafile</w:t>
      </w:r>
      <w:proofErr w:type="spellEnd"/>
      <w:r w:rsidRPr="008025C1">
        <w:rPr>
          <w:rFonts w:ascii="Times New Roman" w:hAnsi="Times New Roman" w:cs="Times New Roman"/>
        </w:rPr>
        <w:t>;</w:t>
      </w:r>
    </w:p>
    <w:p w:rsidR="008025C1" w:rsidRPr="008025C1" w:rsidRDefault="008025C1" w:rsidP="008025C1">
      <w:pPr>
        <w:numPr>
          <w:ilvl w:val="0"/>
          <w:numId w:val="16"/>
        </w:numPr>
        <w:spacing w:after="0" w:line="240" w:lineRule="auto"/>
        <w:jc w:val="both"/>
        <w:rPr>
          <w:rFonts w:ascii="Times New Roman" w:hAnsi="Times New Roman" w:cs="Times New Roman"/>
        </w:rPr>
      </w:pPr>
      <w:r w:rsidRPr="008025C1">
        <w:rPr>
          <w:rFonts w:ascii="Times New Roman" w:hAnsi="Times New Roman" w:cs="Times New Roman"/>
        </w:rPr>
        <w:t xml:space="preserve">DXF </w:t>
      </w:r>
      <w:proofErr w:type="spellStart"/>
      <w:r w:rsidRPr="008025C1">
        <w:rPr>
          <w:rFonts w:ascii="Times New Roman" w:hAnsi="Times New Roman" w:cs="Times New Roman"/>
        </w:rPr>
        <w:t>AutoCAD</w:t>
      </w:r>
      <w:proofErr w:type="spellEnd"/>
      <w:r w:rsidRPr="008025C1">
        <w:rPr>
          <w:rFonts w:ascii="Times New Roman" w:hAnsi="Times New Roman" w:cs="Times New Roman"/>
        </w:rPr>
        <w:t>.</w:t>
      </w:r>
    </w:p>
    <w:p w:rsidR="008025C1" w:rsidRPr="008025C1" w:rsidRDefault="008025C1" w:rsidP="008025C1">
      <w:pPr>
        <w:pStyle w:val="a3"/>
        <w:spacing w:before="0" w:beforeAutospacing="0" w:after="0" w:afterAutospacing="0"/>
        <w:jc w:val="both"/>
      </w:pPr>
      <w:r w:rsidRPr="008025C1">
        <w:t>Самые популярные программы для работы с векторами</w:t>
      </w:r>
      <w:r w:rsidRPr="008025C1">
        <w:rPr>
          <w:rStyle w:val="ab"/>
          <w:rFonts w:eastAsiaTheme="majorEastAsia"/>
        </w:rPr>
        <w:t xml:space="preserve">: </w:t>
      </w:r>
      <w:proofErr w:type="spellStart"/>
      <w:r w:rsidRPr="008025C1">
        <w:t>Adobe</w:t>
      </w:r>
      <w:proofErr w:type="spellEnd"/>
      <w:r w:rsidRPr="008025C1">
        <w:t xml:space="preserve"> </w:t>
      </w:r>
      <w:proofErr w:type="spellStart"/>
      <w:r w:rsidRPr="008025C1">
        <w:t>Illustrator</w:t>
      </w:r>
      <w:proofErr w:type="spellEnd"/>
      <w:r w:rsidRPr="008025C1">
        <w:t xml:space="preserve">, </w:t>
      </w:r>
      <w:proofErr w:type="spellStart"/>
      <w:r w:rsidRPr="008025C1">
        <w:t>CorelDRAW</w:t>
      </w:r>
      <w:proofErr w:type="spellEnd"/>
      <w:r w:rsidRPr="008025C1">
        <w:t xml:space="preserve"> и </w:t>
      </w:r>
      <w:proofErr w:type="spellStart"/>
      <w:r w:rsidRPr="008025C1">
        <w:t>Inkscape</w:t>
      </w:r>
      <w:proofErr w:type="spellEnd"/>
      <w:r w:rsidRPr="008025C1">
        <w:t>.</w:t>
      </w:r>
    </w:p>
    <w:p w:rsidR="008025C1" w:rsidRPr="008025C1" w:rsidRDefault="008025C1" w:rsidP="008025C1">
      <w:pPr>
        <w:pStyle w:val="2"/>
        <w:spacing w:before="0" w:line="240" w:lineRule="auto"/>
        <w:jc w:val="center"/>
        <w:rPr>
          <w:rFonts w:ascii="Times New Roman" w:hAnsi="Times New Roman" w:cs="Times New Roman"/>
        </w:rPr>
      </w:pPr>
      <w:r w:rsidRPr="008025C1">
        <w:rPr>
          <w:rFonts w:ascii="Times New Roman" w:hAnsi="Times New Roman" w:cs="Times New Roman"/>
        </w:rPr>
        <w:t>Так чем же отличаются векторные и растровые изображения?</w:t>
      </w:r>
    </w:p>
    <w:p w:rsidR="008025C1" w:rsidRPr="008025C1" w:rsidRDefault="008025C1" w:rsidP="008025C1">
      <w:pPr>
        <w:pStyle w:val="a3"/>
        <w:spacing w:before="0" w:beforeAutospacing="0" w:after="0" w:afterAutospacing="0"/>
        <w:jc w:val="both"/>
      </w:pPr>
      <w:r w:rsidRPr="008025C1">
        <w:t xml:space="preserve">Подводя итоги статьи о растровых и векторных изображениях, можно с уверенностью сказать, что векторные изображения имеют очень много преимуществ над </w:t>
      </w:r>
      <w:proofErr w:type="gramStart"/>
      <w:r w:rsidRPr="008025C1">
        <w:t>растровыми</w:t>
      </w:r>
      <w:proofErr w:type="gramEnd"/>
      <w:r w:rsidRPr="008025C1">
        <w:t>, а именно:</w:t>
      </w:r>
    </w:p>
    <w:p w:rsidR="008025C1" w:rsidRPr="008025C1" w:rsidRDefault="008025C1" w:rsidP="008025C1">
      <w:pPr>
        <w:numPr>
          <w:ilvl w:val="0"/>
          <w:numId w:val="17"/>
        </w:numPr>
        <w:spacing w:after="0" w:line="240" w:lineRule="auto"/>
        <w:jc w:val="both"/>
        <w:rPr>
          <w:rFonts w:ascii="Times New Roman" w:hAnsi="Times New Roman" w:cs="Times New Roman"/>
        </w:rPr>
      </w:pPr>
      <w:r w:rsidRPr="008025C1">
        <w:rPr>
          <w:rFonts w:ascii="Times New Roman" w:hAnsi="Times New Roman" w:cs="Times New Roman"/>
        </w:rPr>
        <w:t>масштабируемые;</w:t>
      </w:r>
    </w:p>
    <w:p w:rsidR="008025C1" w:rsidRPr="008025C1" w:rsidRDefault="008025C1" w:rsidP="008025C1">
      <w:pPr>
        <w:numPr>
          <w:ilvl w:val="0"/>
          <w:numId w:val="17"/>
        </w:numPr>
        <w:spacing w:after="0" w:line="240" w:lineRule="auto"/>
        <w:jc w:val="both"/>
        <w:rPr>
          <w:rFonts w:ascii="Times New Roman" w:hAnsi="Times New Roman" w:cs="Times New Roman"/>
        </w:rPr>
      </w:pPr>
      <w:r w:rsidRPr="008025C1">
        <w:rPr>
          <w:rFonts w:ascii="Times New Roman" w:hAnsi="Times New Roman" w:cs="Times New Roman"/>
        </w:rPr>
        <w:t>не зависят от разрешения;</w:t>
      </w:r>
    </w:p>
    <w:p w:rsidR="008025C1" w:rsidRPr="008025C1" w:rsidRDefault="008025C1" w:rsidP="008025C1">
      <w:pPr>
        <w:numPr>
          <w:ilvl w:val="0"/>
          <w:numId w:val="17"/>
        </w:numPr>
        <w:spacing w:after="0" w:line="240" w:lineRule="auto"/>
        <w:jc w:val="both"/>
        <w:rPr>
          <w:rFonts w:ascii="Times New Roman" w:hAnsi="Times New Roman" w:cs="Times New Roman"/>
        </w:rPr>
      </w:pPr>
      <w:r w:rsidRPr="008025C1">
        <w:rPr>
          <w:rFonts w:ascii="Times New Roman" w:hAnsi="Times New Roman" w:cs="Times New Roman"/>
        </w:rPr>
        <w:t>не имеют фона;</w:t>
      </w:r>
    </w:p>
    <w:p w:rsidR="008025C1" w:rsidRPr="008025C1" w:rsidRDefault="008025C1" w:rsidP="008025C1">
      <w:pPr>
        <w:numPr>
          <w:ilvl w:val="0"/>
          <w:numId w:val="17"/>
        </w:numPr>
        <w:spacing w:after="0" w:line="240" w:lineRule="auto"/>
        <w:jc w:val="both"/>
        <w:rPr>
          <w:rFonts w:ascii="Times New Roman" w:hAnsi="Times New Roman" w:cs="Times New Roman"/>
        </w:rPr>
      </w:pPr>
      <w:r w:rsidRPr="008025C1">
        <w:rPr>
          <w:rFonts w:ascii="Times New Roman" w:hAnsi="Times New Roman" w:cs="Times New Roman"/>
        </w:rPr>
        <w:t>легко преобразуются в растр.</w:t>
      </w:r>
    </w:p>
    <w:sectPr w:rsidR="008025C1" w:rsidRPr="008025C1" w:rsidSect="008025C1">
      <w:pgSz w:w="11906" w:h="16838"/>
      <w:pgMar w:top="284" w:right="566"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panose1 w:val="020406040505050203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D265A"/>
    <w:multiLevelType w:val="multilevel"/>
    <w:tmpl w:val="0D70E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D300AF"/>
    <w:multiLevelType w:val="multilevel"/>
    <w:tmpl w:val="D2825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0D005E"/>
    <w:multiLevelType w:val="multilevel"/>
    <w:tmpl w:val="8E98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1A1856"/>
    <w:multiLevelType w:val="multilevel"/>
    <w:tmpl w:val="82F0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576975"/>
    <w:multiLevelType w:val="multilevel"/>
    <w:tmpl w:val="05D2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5802D5"/>
    <w:multiLevelType w:val="multilevel"/>
    <w:tmpl w:val="CDC6E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8C69CC"/>
    <w:multiLevelType w:val="multilevel"/>
    <w:tmpl w:val="F22E9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A15B24"/>
    <w:multiLevelType w:val="multilevel"/>
    <w:tmpl w:val="9B48B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A836B5"/>
    <w:multiLevelType w:val="hybridMultilevel"/>
    <w:tmpl w:val="07B288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8702E5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518B79D6"/>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1">
    <w:nsid w:val="54737EF6"/>
    <w:multiLevelType w:val="multilevel"/>
    <w:tmpl w:val="CB5E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9E91252"/>
    <w:multiLevelType w:val="singleLevel"/>
    <w:tmpl w:val="E1202F8E"/>
    <w:lvl w:ilvl="0">
      <w:start w:val="1"/>
      <w:numFmt w:val="bullet"/>
      <w:pStyle w:val="1"/>
      <w:lvlText w:val=""/>
      <w:lvlJc w:val="left"/>
      <w:pPr>
        <w:tabs>
          <w:tab w:val="num" w:pos="360"/>
        </w:tabs>
        <w:ind w:left="360" w:hanging="360"/>
      </w:pPr>
      <w:rPr>
        <w:rFonts w:ascii="Symbol" w:hAnsi="Symbol" w:hint="default"/>
      </w:rPr>
    </w:lvl>
  </w:abstractNum>
  <w:abstractNum w:abstractNumId="13">
    <w:nsid w:val="649C0DB5"/>
    <w:multiLevelType w:val="multilevel"/>
    <w:tmpl w:val="26DA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9F04F7"/>
    <w:multiLevelType w:val="multilevel"/>
    <w:tmpl w:val="517A3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B37B24"/>
    <w:multiLevelType w:val="multilevel"/>
    <w:tmpl w:val="CBEC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DF5F8E"/>
    <w:multiLevelType w:val="multilevel"/>
    <w:tmpl w:val="0D8CF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813083"/>
    <w:multiLevelType w:val="multilevel"/>
    <w:tmpl w:val="4190A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
  </w:num>
  <w:num w:numId="3">
    <w:abstractNumId w:val="13"/>
  </w:num>
  <w:num w:numId="4">
    <w:abstractNumId w:val="16"/>
  </w:num>
  <w:num w:numId="5">
    <w:abstractNumId w:val="6"/>
  </w:num>
  <w:num w:numId="6">
    <w:abstractNumId w:val="4"/>
  </w:num>
  <w:num w:numId="7">
    <w:abstractNumId w:val="3"/>
  </w:num>
  <w:num w:numId="8">
    <w:abstractNumId w:val="8"/>
  </w:num>
  <w:num w:numId="9">
    <w:abstractNumId w:val="9"/>
  </w:num>
  <w:num w:numId="10">
    <w:abstractNumId w:val="10"/>
  </w:num>
  <w:num w:numId="11">
    <w:abstractNumId w:val="12"/>
  </w:num>
  <w:num w:numId="12">
    <w:abstractNumId w:val="14"/>
  </w:num>
  <w:num w:numId="13">
    <w:abstractNumId w:val="15"/>
  </w:num>
  <w:num w:numId="14">
    <w:abstractNumId w:val="2"/>
  </w:num>
  <w:num w:numId="15">
    <w:abstractNumId w:val="7"/>
  </w:num>
  <w:num w:numId="16">
    <w:abstractNumId w:val="0"/>
  </w:num>
  <w:num w:numId="17">
    <w:abstractNumId w:val="11"/>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361C9"/>
    <w:rsid w:val="00446703"/>
    <w:rsid w:val="004E3C03"/>
    <w:rsid w:val="005361C9"/>
    <w:rsid w:val="0055715A"/>
    <w:rsid w:val="008025C1"/>
    <w:rsid w:val="0085109D"/>
    <w:rsid w:val="00A156C1"/>
    <w:rsid w:val="00D51017"/>
    <w:rsid w:val="00E44364"/>
    <w:rsid w:val="00E637B4"/>
    <w:rsid w:val="00EE3DE5"/>
    <w:rsid w:val="00F07E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EEC"/>
  </w:style>
  <w:style w:type="paragraph" w:styleId="10">
    <w:name w:val="heading 1"/>
    <w:basedOn w:val="a"/>
    <w:link w:val="11"/>
    <w:uiPriority w:val="9"/>
    <w:qFormat/>
    <w:rsid w:val="005361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5361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025C1"/>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EE3DE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361C9"/>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361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361C9"/>
    <w:rPr>
      <w:rFonts w:asciiTheme="majorHAnsi" w:eastAsiaTheme="majorEastAsia" w:hAnsiTheme="majorHAnsi" w:cstheme="majorBidi"/>
      <w:b/>
      <w:bCs/>
      <w:color w:val="4F81BD" w:themeColor="accent1"/>
      <w:sz w:val="26"/>
      <w:szCs w:val="26"/>
    </w:rPr>
  </w:style>
  <w:style w:type="character" w:styleId="a4">
    <w:name w:val="Hyperlink"/>
    <w:basedOn w:val="a0"/>
    <w:uiPriority w:val="99"/>
    <w:semiHidden/>
    <w:unhideWhenUsed/>
    <w:rsid w:val="005361C9"/>
    <w:rPr>
      <w:color w:val="0000FF"/>
      <w:u w:val="single"/>
    </w:rPr>
  </w:style>
  <w:style w:type="paragraph" w:styleId="31">
    <w:name w:val="Body Text Indent 3"/>
    <w:basedOn w:val="a"/>
    <w:link w:val="32"/>
    <w:semiHidden/>
    <w:rsid w:val="00EE3DE5"/>
    <w:pPr>
      <w:spacing w:after="120" w:line="240" w:lineRule="auto"/>
      <w:ind w:firstLine="357"/>
      <w:jc w:val="both"/>
    </w:pPr>
    <w:rPr>
      <w:rFonts w:ascii="Times New Roman" w:eastAsia="Times New Roman" w:hAnsi="Times New Roman" w:cs="Times New Roman"/>
      <w:sz w:val="26"/>
      <w:szCs w:val="24"/>
      <w:lang w:eastAsia="ru-RU"/>
    </w:rPr>
  </w:style>
  <w:style w:type="character" w:customStyle="1" w:styleId="32">
    <w:name w:val="Основной текст с отступом 3 Знак"/>
    <w:basedOn w:val="a0"/>
    <w:link w:val="31"/>
    <w:semiHidden/>
    <w:rsid w:val="00EE3DE5"/>
    <w:rPr>
      <w:rFonts w:ascii="Times New Roman" w:eastAsia="Times New Roman" w:hAnsi="Times New Roman" w:cs="Times New Roman"/>
      <w:sz w:val="26"/>
      <w:szCs w:val="24"/>
      <w:lang w:eastAsia="ru-RU"/>
    </w:rPr>
  </w:style>
  <w:style w:type="paragraph" w:styleId="a5">
    <w:name w:val="Body Text"/>
    <w:basedOn w:val="a"/>
    <w:link w:val="a6"/>
    <w:semiHidden/>
    <w:rsid w:val="00EE3DE5"/>
    <w:pPr>
      <w:spacing w:after="0" w:line="240" w:lineRule="auto"/>
    </w:pPr>
    <w:rPr>
      <w:rFonts w:ascii="Times New Roman" w:eastAsia="Times New Roman" w:hAnsi="Times New Roman" w:cs="Times New Roman"/>
      <w:sz w:val="20"/>
      <w:szCs w:val="24"/>
      <w:lang w:eastAsia="ru-RU"/>
    </w:rPr>
  </w:style>
  <w:style w:type="character" w:customStyle="1" w:styleId="a6">
    <w:name w:val="Основной текст Знак"/>
    <w:basedOn w:val="a0"/>
    <w:link w:val="a5"/>
    <w:semiHidden/>
    <w:rsid w:val="00EE3DE5"/>
    <w:rPr>
      <w:rFonts w:ascii="Times New Roman" w:eastAsia="Times New Roman" w:hAnsi="Times New Roman" w:cs="Times New Roman"/>
      <w:sz w:val="20"/>
      <w:szCs w:val="24"/>
      <w:lang w:eastAsia="ru-RU"/>
    </w:rPr>
  </w:style>
  <w:style w:type="character" w:customStyle="1" w:styleId="70">
    <w:name w:val="Заголовок 7 Знак"/>
    <w:basedOn w:val="a0"/>
    <w:link w:val="7"/>
    <w:uiPriority w:val="9"/>
    <w:semiHidden/>
    <w:rsid w:val="00EE3DE5"/>
    <w:rPr>
      <w:rFonts w:asciiTheme="majorHAnsi" w:eastAsiaTheme="majorEastAsia" w:hAnsiTheme="majorHAnsi" w:cstheme="majorBidi"/>
      <w:i/>
      <w:iCs/>
      <w:color w:val="404040" w:themeColor="text1" w:themeTint="BF"/>
    </w:rPr>
  </w:style>
  <w:style w:type="paragraph" w:styleId="a7">
    <w:name w:val="Body Text Indent"/>
    <w:basedOn w:val="a"/>
    <w:link w:val="a8"/>
    <w:uiPriority w:val="99"/>
    <w:semiHidden/>
    <w:unhideWhenUsed/>
    <w:rsid w:val="00EE3DE5"/>
    <w:pPr>
      <w:spacing w:after="120"/>
      <w:ind w:left="283"/>
    </w:pPr>
  </w:style>
  <w:style w:type="character" w:customStyle="1" w:styleId="a8">
    <w:name w:val="Основной текст с отступом Знак"/>
    <w:basedOn w:val="a0"/>
    <w:link w:val="a7"/>
    <w:uiPriority w:val="99"/>
    <w:semiHidden/>
    <w:rsid w:val="00EE3DE5"/>
  </w:style>
  <w:style w:type="paragraph" w:styleId="21">
    <w:name w:val="Body Text 2"/>
    <w:basedOn w:val="a"/>
    <w:link w:val="22"/>
    <w:uiPriority w:val="99"/>
    <w:semiHidden/>
    <w:unhideWhenUsed/>
    <w:rsid w:val="00EE3DE5"/>
    <w:pPr>
      <w:spacing w:after="120" w:line="480" w:lineRule="auto"/>
    </w:pPr>
  </w:style>
  <w:style w:type="character" w:customStyle="1" w:styleId="22">
    <w:name w:val="Основной текст 2 Знак"/>
    <w:basedOn w:val="a0"/>
    <w:link w:val="21"/>
    <w:uiPriority w:val="99"/>
    <w:semiHidden/>
    <w:rsid w:val="00EE3DE5"/>
  </w:style>
  <w:style w:type="paragraph" w:styleId="1">
    <w:name w:val="index 1"/>
    <w:basedOn w:val="a"/>
    <w:next w:val="a"/>
    <w:autoRedefine/>
    <w:semiHidden/>
    <w:rsid w:val="00EE3DE5"/>
    <w:pPr>
      <w:numPr>
        <w:numId w:val="11"/>
      </w:numPr>
      <w:spacing w:before="240" w:after="0" w:line="240" w:lineRule="auto"/>
      <w:ind w:left="357" w:hanging="357"/>
    </w:pPr>
    <w:rPr>
      <w:rFonts w:ascii="Times New Roman" w:eastAsia="Times New Roman" w:hAnsi="Times New Roman" w:cs="Times New Roman"/>
      <w:i/>
      <w:iCs/>
      <w:sz w:val="26"/>
      <w:szCs w:val="24"/>
      <w:lang w:eastAsia="ru-RU"/>
    </w:rPr>
  </w:style>
  <w:style w:type="paragraph" w:styleId="a9">
    <w:name w:val="index heading"/>
    <w:basedOn w:val="a"/>
    <w:next w:val="1"/>
    <w:semiHidden/>
    <w:rsid w:val="00EE3DE5"/>
    <w:pPr>
      <w:spacing w:after="0" w:line="240" w:lineRule="auto"/>
    </w:pPr>
    <w:rPr>
      <w:rFonts w:ascii="Times New Roman" w:eastAsia="Times New Roman" w:hAnsi="Times New Roman" w:cs="Times New Roman"/>
      <w:sz w:val="24"/>
      <w:szCs w:val="24"/>
      <w:lang w:eastAsia="ru-RU"/>
    </w:rPr>
  </w:style>
  <w:style w:type="character" w:styleId="aa">
    <w:name w:val="FollowedHyperlink"/>
    <w:basedOn w:val="a0"/>
    <w:uiPriority w:val="99"/>
    <w:semiHidden/>
    <w:unhideWhenUsed/>
    <w:rsid w:val="00EE3DE5"/>
    <w:rPr>
      <w:color w:val="800080" w:themeColor="followedHyperlink"/>
      <w:u w:val="single"/>
    </w:rPr>
  </w:style>
  <w:style w:type="paragraph" w:customStyle="1" w:styleId="Style3">
    <w:name w:val="Style3"/>
    <w:basedOn w:val="a"/>
    <w:uiPriority w:val="99"/>
    <w:rsid w:val="004E3C03"/>
    <w:pPr>
      <w:widowControl w:val="0"/>
      <w:autoSpaceDE w:val="0"/>
      <w:autoSpaceDN w:val="0"/>
      <w:adjustRightInd w:val="0"/>
      <w:spacing w:after="0" w:line="230" w:lineRule="exact"/>
      <w:ind w:firstLine="394"/>
      <w:jc w:val="both"/>
    </w:pPr>
    <w:rPr>
      <w:rFonts w:ascii="Arial" w:eastAsia="Times New Roman" w:hAnsi="Arial" w:cs="Arial"/>
      <w:sz w:val="24"/>
      <w:szCs w:val="24"/>
      <w:lang w:eastAsia="ru-RU"/>
    </w:rPr>
  </w:style>
  <w:style w:type="paragraph" w:customStyle="1" w:styleId="Style4">
    <w:name w:val="Style4"/>
    <w:basedOn w:val="a"/>
    <w:uiPriority w:val="99"/>
    <w:rsid w:val="004E3C03"/>
    <w:pPr>
      <w:widowControl w:val="0"/>
      <w:autoSpaceDE w:val="0"/>
      <w:autoSpaceDN w:val="0"/>
      <w:adjustRightInd w:val="0"/>
      <w:spacing w:after="0" w:line="216" w:lineRule="exact"/>
      <w:ind w:hanging="202"/>
      <w:jc w:val="both"/>
    </w:pPr>
    <w:rPr>
      <w:rFonts w:ascii="Arial" w:eastAsia="Times New Roman" w:hAnsi="Arial" w:cs="Arial"/>
      <w:sz w:val="24"/>
      <w:szCs w:val="24"/>
      <w:lang w:eastAsia="ru-RU"/>
    </w:rPr>
  </w:style>
  <w:style w:type="character" w:customStyle="1" w:styleId="FontStyle27">
    <w:name w:val="Font Style27"/>
    <w:basedOn w:val="a0"/>
    <w:uiPriority w:val="99"/>
    <w:rsid w:val="004E3C03"/>
    <w:rPr>
      <w:rFonts w:ascii="Century Schoolbook" w:hAnsi="Century Schoolbook" w:cs="Century Schoolbook"/>
      <w:i/>
      <w:iCs/>
      <w:sz w:val="20"/>
      <w:szCs w:val="20"/>
    </w:rPr>
  </w:style>
  <w:style w:type="paragraph" w:customStyle="1" w:styleId="Style6">
    <w:name w:val="Style6"/>
    <w:basedOn w:val="a"/>
    <w:uiPriority w:val="99"/>
    <w:rsid w:val="004E3C03"/>
    <w:pPr>
      <w:widowControl w:val="0"/>
      <w:autoSpaceDE w:val="0"/>
      <w:autoSpaceDN w:val="0"/>
      <w:adjustRightInd w:val="0"/>
      <w:spacing w:after="0" w:line="230" w:lineRule="exact"/>
      <w:ind w:firstLine="168"/>
      <w:jc w:val="both"/>
    </w:pPr>
    <w:rPr>
      <w:rFonts w:ascii="Franklin Gothic Demi Cond" w:eastAsia="Times New Roman" w:hAnsi="Franklin Gothic Demi Cond" w:cs="Times New Roman"/>
      <w:sz w:val="24"/>
      <w:szCs w:val="24"/>
      <w:lang w:eastAsia="ru-RU"/>
    </w:rPr>
  </w:style>
  <w:style w:type="paragraph" w:customStyle="1" w:styleId="Style16">
    <w:name w:val="Style16"/>
    <w:basedOn w:val="a"/>
    <w:uiPriority w:val="99"/>
    <w:rsid w:val="004E3C03"/>
    <w:pPr>
      <w:widowControl w:val="0"/>
      <w:autoSpaceDE w:val="0"/>
      <w:autoSpaceDN w:val="0"/>
      <w:adjustRightInd w:val="0"/>
      <w:spacing w:after="0" w:line="230" w:lineRule="exact"/>
      <w:ind w:firstLine="374"/>
      <w:jc w:val="both"/>
    </w:pPr>
    <w:rPr>
      <w:rFonts w:ascii="Franklin Gothic Demi Cond" w:eastAsia="Times New Roman" w:hAnsi="Franklin Gothic Demi Cond" w:cs="Times New Roman"/>
      <w:sz w:val="24"/>
      <w:szCs w:val="24"/>
      <w:lang w:eastAsia="ru-RU"/>
    </w:rPr>
  </w:style>
  <w:style w:type="character" w:customStyle="1" w:styleId="FontStyle45">
    <w:name w:val="Font Style45"/>
    <w:basedOn w:val="a0"/>
    <w:uiPriority w:val="99"/>
    <w:rsid w:val="004E3C03"/>
    <w:rPr>
      <w:rFonts w:ascii="Franklin Gothic Book" w:hAnsi="Franklin Gothic Book" w:cs="Franklin Gothic Book"/>
      <w:b/>
      <w:bCs/>
      <w:sz w:val="20"/>
      <w:szCs w:val="20"/>
    </w:rPr>
  </w:style>
  <w:style w:type="character" w:customStyle="1" w:styleId="FontStyle46">
    <w:name w:val="Font Style46"/>
    <w:basedOn w:val="a0"/>
    <w:uiPriority w:val="99"/>
    <w:rsid w:val="004E3C03"/>
    <w:rPr>
      <w:rFonts w:ascii="Times New Roman" w:hAnsi="Times New Roman" w:cs="Times New Roman"/>
      <w:b/>
      <w:bCs/>
      <w:sz w:val="22"/>
      <w:szCs w:val="22"/>
    </w:rPr>
  </w:style>
  <w:style w:type="character" w:customStyle="1" w:styleId="FontStyle47">
    <w:name w:val="Font Style47"/>
    <w:basedOn w:val="a0"/>
    <w:uiPriority w:val="99"/>
    <w:rsid w:val="004E3C03"/>
    <w:rPr>
      <w:rFonts w:ascii="Times New Roman" w:hAnsi="Times New Roman" w:cs="Times New Roman"/>
      <w:sz w:val="22"/>
      <w:szCs w:val="22"/>
    </w:rPr>
  </w:style>
  <w:style w:type="character" w:customStyle="1" w:styleId="FontStyle37">
    <w:name w:val="Font Style37"/>
    <w:basedOn w:val="a0"/>
    <w:uiPriority w:val="99"/>
    <w:rsid w:val="004E3C03"/>
    <w:rPr>
      <w:rFonts w:ascii="Century Schoolbook" w:hAnsi="Century Schoolbook" w:cs="Century Schoolbook"/>
      <w:sz w:val="20"/>
      <w:szCs w:val="20"/>
    </w:rPr>
  </w:style>
  <w:style w:type="paragraph" w:customStyle="1" w:styleId="Style12">
    <w:name w:val="Style12"/>
    <w:basedOn w:val="a"/>
    <w:uiPriority w:val="99"/>
    <w:rsid w:val="004E3C03"/>
    <w:pPr>
      <w:widowControl w:val="0"/>
      <w:autoSpaceDE w:val="0"/>
      <w:autoSpaceDN w:val="0"/>
      <w:adjustRightInd w:val="0"/>
      <w:spacing w:after="0" w:line="226" w:lineRule="exact"/>
      <w:ind w:firstLine="394"/>
      <w:jc w:val="both"/>
    </w:pPr>
    <w:rPr>
      <w:rFonts w:ascii="Century Schoolbook" w:eastAsia="Times New Roman" w:hAnsi="Century Schoolbook" w:cs="Times New Roman"/>
      <w:sz w:val="24"/>
      <w:szCs w:val="24"/>
      <w:lang w:eastAsia="ru-RU"/>
    </w:rPr>
  </w:style>
  <w:style w:type="character" w:customStyle="1" w:styleId="FontStyle17">
    <w:name w:val="Font Style17"/>
    <w:basedOn w:val="a0"/>
    <w:uiPriority w:val="99"/>
    <w:rsid w:val="004E3C03"/>
    <w:rPr>
      <w:rFonts w:ascii="Century Schoolbook" w:hAnsi="Century Schoolbook" w:cs="Century Schoolbook"/>
      <w:i/>
      <w:iCs/>
      <w:sz w:val="20"/>
      <w:szCs w:val="20"/>
    </w:rPr>
  </w:style>
  <w:style w:type="character" w:customStyle="1" w:styleId="FontStyle24">
    <w:name w:val="Font Style24"/>
    <w:basedOn w:val="a0"/>
    <w:uiPriority w:val="99"/>
    <w:rsid w:val="004E3C03"/>
    <w:rPr>
      <w:rFonts w:ascii="Arial Unicode MS" w:eastAsia="Arial Unicode MS" w:cs="Arial Unicode MS"/>
      <w:sz w:val="20"/>
      <w:szCs w:val="20"/>
    </w:rPr>
  </w:style>
  <w:style w:type="character" w:customStyle="1" w:styleId="FontStyle25">
    <w:name w:val="Font Style25"/>
    <w:basedOn w:val="a0"/>
    <w:uiPriority w:val="99"/>
    <w:rsid w:val="004E3C03"/>
    <w:rPr>
      <w:rFonts w:ascii="Century Schoolbook" w:hAnsi="Century Schoolbook" w:cs="Century Schoolbook"/>
      <w:sz w:val="20"/>
      <w:szCs w:val="20"/>
    </w:rPr>
  </w:style>
  <w:style w:type="character" w:customStyle="1" w:styleId="FontStyle23">
    <w:name w:val="Font Style23"/>
    <w:basedOn w:val="a0"/>
    <w:uiPriority w:val="99"/>
    <w:rsid w:val="004E3C03"/>
    <w:rPr>
      <w:rFonts w:ascii="Century Schoolbook" w:hAnsi="Century Schoolbook" w:cs="Century Schoolbook"/>
      <w:i/>
      <w:iCs/>
      <w:sz w:val="20"/>
      <w:szCs w:val="20"/>
    </w:rPr>
  </w:style>
  <w:style w:type="character" w:customStyle="1" w:styleId="FontStyle32">
    <w:name w:val="Font Style32"/>
    <w:basedOn w:val="a0"/>
    <w:uiPriority w:val="99"/>
    <w:rsid w:val="004E3C03"/>
    <w:rPr>
      <w:rFonts w:ascii="Arial Unicode MS" w:eastAsia="Arial Unicode MS" w:cs="Arial Unicode MS"/>
      <w:b/>
      <w:bCs/>
      <w:sz w:val="16"/>
      <w:szCs w:val="16"/>
    </w:rPr>
  </w:style>
  <w:style w:type="character" w:customStyle="1" w:styleId="30">
    <w:name w:val="Заголовок 3 Знак"/>
    <w:basedOn w:val="a0"/>
    <w:link w:val="3"/>
    <w:uiPriority w:val="9"/>
    <w:semiHidden/>
    <w:rsid w:val="008025C1"/>
    <w:rPr>
      <w:rFonts w:asciiTheme="majorHAnsi" w:eastAsiaTheme="majorEastAsia" w:hAnsiTheme="majorHAnsi" w:cstheme="majorBidi"/>
      <w:b/>
      <w:bCs/>
      <w:color w:val="4F81BD" w:themeColor="accent1"/>
    </w:rPr>
  </w:style>
  <w:style w:type="character" w:styleId="ab">
    <w:name w:val="Strong"/>
    <w:basedOn w:val="a0"/>
    <w:uiPriority w:val="22"/>
    <w:qFormat/>
    <w:rsid w:val="008025C1"/>
    <w:rPr>
      <w:b/>
      <w:bCs/>
    </w:rPr>
  </w:style>
  <w:style w:type="character" w:customStyle="1" w:styleId="crptitle">
    <w:name w:val="crp_title"/>
    <w:basedOn w:val="a0"/>
    <w:rsid w:val="008025C1"/>
  </w:style>
</w:styles>
</file>

<file path=word/webSettings.xml><?xml version="1.0" encoding="utf-8"?>
<w:webSettings xmlns:r="http://schemas.openxmlformats.org/officeDocument/2006/relationships" xmlns:w="http://schemas.openxmlformats.org/wordprocessingml/2006/main">
  <w:divs>
    <w:div w:id="258292969">
      <w:bodyDiv w:val="1"/>
      <w:marLeft w:val="0"/>
      <w:marRight w:val="0"/>
      <w:marTop w:val="0"/>
      <w:marBottom w:val="0"/>
      <w:divBdr>
        <w:top w:val="none" w:sz="0" w:space="0" w:color="auto"/>
        <w:left w:val="none" w:sz="0" w:space="0" w:color="auto"/>
        <w:bottom w:val="none" w:sz="0" w:space="0" w:color="auto"/>
        <w:right w:val="none" w:sz="0" w:space="0" w:color="auto"/>
      </w:divBdr>
    </w:div>
    <w:div w:id="1098983617">
      <w:bodyDiv w:val="1"/>
      <w:marLeft w:val="0"/>
      <w:marRight w:val="0"/>
      <w:marTop w:val="0"/>
      <w:marBottom w:val="0"/>
      <w:divBdr>
        <w:top w:val="none" w:sz="0" w:space="0" w:color="auto"/>
        <w:left w:val="none" w:sz="0" w:space="0" w:color="auto"/>
        <w:bottom w:val="none" w:sz="0" w:space="0" w:color="auto"/>
        <w:right w:val="none" w:sz="0" w:space="0" w:color="auto"/>
      </w:divBdr>
      <w:divsChild>
        <w:div w:id="1899902928">
          <w:marLeft w:val="0"/>
          <w:marRight w:val="0"/>
          <w:marTop w:val="0"/>
          <w:marBottom w:val="0"/>
          <w:divBdr>
            <w:top w:val="none" w:sz="0" w:space="0" w:color="auto"/>
            <w:left w:val="none" w:sz="0" w:space="0" w:color="auto"/>
            <w:bottom w:val="none" w:sz="0" w:space="0" w:color="auto"/>
            <w:right w:val="none" w:sz="0" w:space="0" w:color="auto"/>
          </w:divBdr>
        </w:div>
      </w:divsChild>
    </w:div>
    <w:div w:id="1122118431">
      <w:bodyDiv w:val="1"/>
      <w:marLeft w:val="0"/>
      <w:marRight w:val="0"/>
      <w:marTop w:val="0"/>
      <w:marBottom w:val="0"/>
      <w:divBdr>
        <w:top w:val="none" w:sz="0" w:space="0" w:color="auto"/>
        <w:left w:val="none" w:sz="0" w:space="0" w:color="auto"/>
        <w:bottom w:val="none" w:sz="0" w:space="0" w:color="auto"/>
        <w:right w:val="none" w:sz="0" w:space="0" w:color="auto"/>
      </w:divBdr>
      <w:divsChild>
        <w:div w:id="502018103">
          <w:marLeft w:val="0"/>
          <w:marRight w:val="0"/>
          <w:marTop w:val="0"/>
          <w:marBottom w:val="0"/>
          <w:divBdr>
            <w:top w:val="none" w:sz="0" w:space="0" w:color="auto"/>
            <w:left w:val="none" w:sz="0" w:space="0" w:color="auto"/>
            <w:bottom w:val="none" w:sz="0" w:space="0" w:color="auto"/>
            <w:right w:val="none" w:sz="0" w:space="0" w:color="auto"/>
          </w:divBdr>
        </w:div>
      </w:divsChild>
    </w:div>
    <w:div w:id="1799450398">
      <w:bodyDiv w:val="1"/>
      <w:marLeft w:val="0"/>
      <w:marRight w:val="0"/>
      <w:marTop w:val="0"/>
      <w:marBottom w:val="0"/>
      <w:divBdr>
        <w:top w:val="none" w:sz="0" w:space="0" w:color="auto"/>
        <w:left w:val="none" w:sz="0" w:space="0" w:color="auto"/>
        <w:bottom w:val="none" w:sz="0" w:space="0" w:color="auto"/>
        <w:right w:val="none" w:sz="0" w:space="0" w:color="auto"/>
      </w:divBdr>
      <w:divsChild>
        <w:div w:id="1686127045">
          <w:marLeft w:val="0"/>
          <w:marRight w:val="0"/>
          <w:marTop w:val="0"/>
          <w:marBottom w:val="0"/>
          <w:divBdr>
            <w:top w:val="none" w:sz="0" w:space="0" w:color="auto"/>
            <w:left w:val="none" w:sz="0" w:space="0" w:color="auto"/>
            <w:bottom w:val="none" w:sz="0" w:space="0" w:color="auto"/>
            <w:right w:val="none" w:sz="0" w:space="0" w:color="auto"/>
          </w:divBdr>
        </w:div>
        <w:div w:id="1143086167">
          <w:marLeft w:val="0"/>
          <w:marRight w:val="0"/>
          <w:marTop w:val="0"/>
          <w:marBottom w:val="0"/>
          <w:divBdr>
            <w:top w:val="none" w:sz="0" w:space="0" w:color="auto"/>
            <w:left w:val="none" w:sz="0" w:space="0" w:color="auto"/>
            <w:bottom w:val="none" w:sz="0" w:space="0" w:color="auto"/>
            <w:right w:val="none" w:sz="0" w:space="0" w:color="auto"/>
          </w:divBdr>
        </w:div>
        <w:div w:id="9167892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ergo-spektr.ru/" TargetMode="External"/><Relationship Id="rId11" Type="http://schemas.openxmlformats.org/officeDocument/2006/relationships/image" Target="media/image5.jpeg"/><Relationship Id="rId5" Type="http://schemas.openxmlformats.org/officeDocument/2006/relationships/hyperlink" Target="http://www.x-control.ru/"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4785</Words>
  <Characters>27278</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2012-01-12T15:57:00Z</cp:lastPrinted>
  <dcterms:created xsi:type="dcterms:W3CDTF">2010-01-19T16:54:00Z</dcterms:created>
  <dcterms:modified xsi:type="dcterms:W3CDTF">2020-03-19T13:43:00Z</dcterms:modified>
</cp:coreProperties>
</file>